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5"/>
        <w:ind w:left="0"/>
        <w:rPr>
          <w:rFonts w:ascii="Times New Roman"/>
        </w:rPr>
      </w:pPr>
      <w:r>
        <w:rPr>
          <w:rFonts w:ascii="Times New Roman"/>
        </w:rPr>
        <mc:AlternateContent>
          <mc:Choice Requires="wps">
            <w:drawing>
              <wp:anchor distT="0" distB="0" distL="0" distR="0" allowOverlap="1" layoutInCell="1" locked="0" behindDoc="1" simplePos="0" relativeHeight="487352832">
                <wp:simplePos x="0" y="0"/>
                <wp:positionH relativeFrom="page">
                  <wp:posOffset>310896</wp:posOffset>
                </wp:positionH>
                <wp:positionV relativeFrom="page">
                  <wp:posOffset>310895</wp:posOffset>
                </wp:positionV>
                <wp:extent cx="6946900" cy="1007872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946900" cy="10078720"/>
                        </a:xfrm>
                        <a:custGeom>
                          <a:avLst/>
                          <a:gdLst/>
                          <a:ahLst/>
                          <a:cxnLst/>
                          <a:rect l="l" t="t" r="r" b="b"/>
                          <a:pathLst>
                            <a:path w="6946900" h="10078720">
                              <a:moveTo>
                                <a:pt x="6946379" y="6096"/>
                              </a:moveTo>
                              <a:lnTo>
                                <a:pt x="6940296" y="6096"/>
                              </a:lnTo>
                              <a:lnTo>
                                <a:pt x="6940296" y="0"/>
                              </a:lnTo>
                              <a:lnTo>
                                <a:pt x="6934200" y="0"/>
                              </a:lnTo>
                              <a:lnTo>
                                <a:pt x="6096" y="0"/>
                              </a:lnTo>
                              <a:lnTo>
                                <a:pt x="0" y="0"/>
                              </a:lnTo>
                              <a:lnTo>
                                <a:pt x="0" y="6096"/>
                              </a:lnTo>
                              <a:lnTo>
                                <a:pt x="0" y="10066020"/>
                              </a:lnTo>
                              <a:lnTo>
                                <a:pt x="6096" y="10066020"/>
                              </a:lnTo>
                              <a:lnTo>
                                <a:pt x="6096" y="6096"/>
                              </a:lnTo>
                              <a:lnTo>
                                <a:pt x="6934200" y="6096"/>
                              </a:lnTo>
                              <a:lnTo>
                                <a:pt x="6934200" y="10066020"/>
                              </a:lnTo>
                              <a:lnTo>
                                <a:pt x="6940296" y="10066020"/>
                              </a:lnTo>
                              <a:lnTo>
                                <a:pt x="6946379" y="10066020"/>
                              </a:lnTo>
                              <a:lnTo>
                                <a:pt x="6946379" y="6096"/>
                              </a:lnTo>
                              <a:close/>
                            </a:path>
                            <a:path w="6946900" h="10078720">
                              <a:moveTo>
                                <a:pt x="6946392" y="10072129"/>
                              </a:moveTo>
                              <a:lnTo>
                                <a:pt x="6946379" y="10066033"/>
                              </a:lnTo>
                              <a:lnTo>
                                <a:pt x="6940296" y="10066033"/>
                              </a:lnTo>
                              <a:lnTo>
                                <a:pt x="6934200" y="10066033"/>
                              </a:lnTo>
                              <a:lnTo>
                                <a:pt x="6096" y="10066033"/>
                              </a:lnTo>
                              <a:lnTo>
                                <a:pt x="0" y="10066033"/>
                              </a:lnTo>
                              <a:lnTo>
                                <a:pt x="0" y="10072116"/>
                              </a:lnTo>
                              <a:lnTo>
                                <a:pt x="6096" y="10072116"/>
                              </a:lnTo>
                              <a:lnTo>
                                <a:pt x="6934200" y="10072116"/>
                              </a:lnTo>
                              <a:lnTo>
                                <a:pt x="6940296" y="10072116"/>
                              </a:lnTo>
                              <a:lnTo>
                                <a:pt x="6934200" y="10072129"/>
                              </a:lnTo>
                              <a:lnTo>
                                <a:pt x="6096" y="10072129"/>
                              </a:lnTo>
                              <a:lnTo>
                                <a:pt x="6096" y="10078212"/>
                              </a:lnTo>
                              <a:lnTo>
                                <a:pt x="6934200" y="10078212"/>
                              </a:lnTo>
                              <a:lnTo>
                                <a:pt x="6940296" y="10078212"/>
                              </a:lnTo>
                              <a:lnTo>
                                <a:pt x="6946379" y="10078212"/>
                              </a:lnTo>
                              <a:lnTo>
                                <a:pt x="6946392" y="100721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4.480001pt;margin-top:24.479944pt;width:547pt;height:793.6pt;mso-position-horizontal-relative:page;mso-position-vertical-relative:page;z-index:-15963648" id="docshape2" coordorigin="490,490" coordsize="10940,15872" path="m11429,499l11419,499,11419,490,11410,490,499,490,490,490,490,499,490,16342,499,16342,499,499,11410,499,11410,16342,11419,16342,11429,16342,11429,499xm11429,16351l11429,16351,11429,16342,11419,16342,11410,16342,499,16342,490,16342,490,16351,499,16351,11410,16351,11419,16351,11419,16351,11410,16351,499,16351,499,16361,11410,16361,11419,16361,11429,16361,11429,16361,11429,16351xe" filled="true" fillcolor="#000000" stroked="false">
                <v:path arrowok="t"/>
                <v:fill type="solid"/>
                <w10:wrap type="none"/>
              </v:shape>
            </w:pict>
          </mc:Fallback>
        </mc:AlternateContent>
      </w:r>
    </w:p>
    <w:p>
      <w:pPr>
        <w:pStyle w:val="ListParagraph"/>
        <w:numPr>
          <w:ilvl w:val="0"/>
          <w:numId w:val="1"/>
        </w:numPr>
        <w:tabs>
          <w:tab w:pos="425" w:val="left" w:leader="none"/>
        </w:tabs>
        <w:spacing w:line="276" w:lineRule="auto" w:before="1" w:after="0"/>
        <w:ind w:left="2" w:right="133" w:firstLine="0"/>
        <w:jc w:val="both"/>
        <w:rPr>
          <w:sz w:val="22"/>
        </w:rPr>
      </w:pPr>
      <w:r>
        <w:rPr>
          <w:b/>
          <w:sz w:val="22"/>
        </w:rPr>
        <w:t>Purpose</w:t>
      </w:r>
      <w:r>
        <w:rPr>
          <w:b/>
          <w:spacing w:val="80"/>
          <w:sz w:val="22"/>
        </w:rPr>
        <w:t>  </w:t>
      </w:r>
      <w:r>
        <w:rPr>
          <w:b/>
          <w:sz w:val="22"/>
        </w:rPr>
        <w:t>: </w:t>
      </w:r>
      <w:r>
        <w:rPr>
          <w:sz w:val="22"/>
        </w:rPr>
        <w:t>As Mar Yapı Turizm İnşaat San. Ve Tic. A.Ş (Mar Yapı); it is our priority that the personal data pertaining to all natural persons including our customers, visitors, suppliers and employees in accordance with the applicable legislation, in particular, the Constitution of the Republic of Turkey, international treaties on human rights to</w:t>
      </w:r>
      <w:r>
        <w:rPr>
          <w:spacing w:val="-4"/>
          <w:sz w:val="22"/>
        </w:rPr>
        <w:t> </w:t>
      </w:r>
      <w:r>
        <w:rPr>
          <w:sz w:val="22"/>
        </w:rPr>
        <w:t>which</w:t>
      </w:r>
      <w:r>
        <w:rPr>
          <w:spacing w:val="-7"/>
          <w:sz w:val="22"/>
        </w:rPr>
        <w:t> </w:t>
      </w:r>
      <w:r>
        <w:rPr>
          <w:sz w:val="22"/>
        </w:rPr>
        <w:t>Turkey</w:t>
      </w:r>
      <w:r>
        <w:rPr>
          <w:spacing w:val="-4"/>
          <w:sz w:val="22"/>
        </w:rPr>
        <w:t> </w:t>
      </w:r>
      <w:r>
        <w:rPr>
          <w:sz w:val="22"/>
        </w:rPr>
        <w:t>is</w:t>
      </w:r>
      <w:r>
        <w:rPr>
          <w:spacing w:val="-6"/>
          <w:sz w:val="22"/>
        </w:rPr>
        <w:t> </w:t>
      </w:r>
      <w:r>
        <w:rPr>
          <w:sz w:val="22"/>
        </w:rPr>
        <w:t>a</w:t>
      </w:r>
      <w:r>
        <w:rPr>
          <w:spacing w:val="-6"/>
          <w:sz w:val="22"/>
        </w:rPr>
        <w:t> </w:t>
      </w:r>
      <w:r>
        <w:rPr>
          <w:sz w:val="22"/>
        </w:rPr>
        <w:t>party</w:t>
      </w:r>
      <w:r>
        <w:rPr>
          <w:spacing w:val="-5"/>
          <w:sz w:val="22"/>
        </w:rPr>
        <w:t> </w:t>
      </w:r>
      <w:r>
        <w:rPr>
          <w:sz w:val="22"/>
        </w:rPr>
        <w:t>and</w:t>
      </w:r>
      <w:r>
        <w:rPr>
          <w:spacing w:val="-6"/>
          <w:sz w:val="22"/>
        </w:rPr>
        <w:t> </w:t>
      </w:r>
      <w:r>
        <w:rPr>
          <w:sz w:val="22"/>
        </w:rPr>
        <w:t>the</w:t>
      </w:r>
      <w:r>
        <w:rPr>
          <w:spacing w:val="-5"/>
          <w:sz w:val="22"/>
        </w:rPr>
        <w:t> </w:t>
      </w:r>
      <w:r>
        <w:rPr>
          <w:sz w:val="22"/>
        </w:rPr>
        <w:t>Law</w:t>
      </w:r>
      <w:r>
        <w:rPr>
          <w:spacing w:val="-5"/>
          <w:sz w:val="22"/>
        </w:rPr>
        <w:t> </w:t>
      </w:r>
      <w:r>
        <w:rPr>
          <w:sz w:val="22"/>
        </w:rPr>
        <w:t>on</w:t>
      </w:r>
      <w:r>
        <w:rPr>
          <w:spacing w:val="-6"/>
          <w:sz w:val="22"/>
        </w:rPr>
        <w:t> </w:t>
      </w:r>
      <w:r>
        <w:rPr>
          <w:sz w:val="22"/>
        </w:rPr>
        <w:t>the</w:t>
      </w:r>
      <w:r>
        <w:rPr>
          <w:spacing w:val="-7"/>
          <w:sz w:val="22"/>
        </w:rPr>
        <w:t> </w:t>
      </w:r>
      <w:r>
        <w:rPr>
          <w:sz w:val="22"/>
        </w:rPr>
        <w:t>Protection</w:t>
      </w:r>
      <w:r>
        <w:rPr>
          <w:spacing w:val="-6"/>
          <w:sz w:val="22"/>
        </w:rPr>
        <w:t> </w:t>
      </w:r>
      <w:r>
        <w:rPr>
          <w:sz w:val="22"/>
        </w:rPr>
        <w:t>of</w:t>
      </w:r>
      <w:r>
        <w:rPr>
          <w:spacing w:val="-6"/>
          <w:sz w:val="22"/>
        </w:rPr>
        <w:t> </w:t>
      </w:r>
      <w:r>
        <w:rPr>
          <w:sz w:val="22"/>
        </w:rPr>
        <w:t>Personal</w:t>
      </w:r>
      <w:r>
        <w:rPr>
          <w:spacing w:val="-6"/>
          <w:sz w:val="22"/>
        </w:rPr>
        <w:t> </w:t>
      </w:r>
      <w:r>
        <w:rPr>
          <w:sz w:val="22"/>
        </w:rPr>
        <w:t>Data</w:t>
      </w:r>
      <w:r>
        <w:rPr>
          <w:spacing w:val="-6"/>
          <w:sz w:val="22"/>
        </w:rPr>
        <w:t> </w:t>
      </w:r>
      <w:r>
        <w:rPr>
          <w:sz w:val="22"/>
        </w:rPr>
        <w:t>No.</w:t>
      </w:r>
      <w:r>
        <w:rPr>
          <w:spacing w:val="-6"/>
          <w:sz w:val="22"/>
        </w:rPr>
        <w:t> </w:t>
      </w:r>
      <w:r>
        <w:rPr>
          <w:sz w:val="22"/>
        </w:rPr>
        <w:t>6698</w:t>
      </w:r>
      <w:r>
        <w:rPr>
          <w:spacing w:val="-5"/>
          <w:sz w:val="22"/>
        </w:rPr>
        <w:t> </w:t>
      </w:r>
      <w:r>
        <w:rPr>
          <w:sz w:val="22"/>
        </w:rPr>
        <w:t>(the</w:t>
      </w:r>
      <w:r>
        <w:rPr>
          <w:spacing w:val="-5"/>
          <w:sz w:val="22"/>
        </w:rPr>
        <w:t> </w:t>
      </w:r>
      <w:r>
        <w:rPr>
          <w:sz w:val="22"/>
        </w:rPr>
        <w:t>“LPPD”)</w:t>
      </w:r>
      <w:r>
        <w:rPr>
          <w:spacing w:val="-5"/>
          <w:sz w:val="22"/>
        </w:rPr>
        <w:t> </w:t>
      </w:r>
      <w:r>
        <w:rPr>
          <w:sz w:val="22"/>
        </w:rPr>
        <w:t>and</w:t>
      </w:r>
      <w:r>
        <w:rPr>
          <w:spacing w:val="-6"/>
          <w:sz w:val="22"/>
        </w:rPr>
        <w:t> </w:t>
      </w:r>
      <w:r>
        <w:rPr>
          <w:sz w:val="22"/>
        </w:rPr>
        <w:t>the</w:t>
      </w:r>
      <w:r>
        <w:rPr>
          <w:spacing w:val="-5"/>
          <w:sz w:val="22"/>
        </w:rPr>
        <w:t> </w:t>
      </w:r>
      <w:r>
        <w:rPr>
          <w:sz w:val="22"/>
        </w:rPr>
        <w:t>data</w:t>
      </w:r>
      <w:r>
        <w:rPr>
          <w:spacing w:val="-6"/>
          <w:sz w:val="22"/>
        </w:rPr>
        <w:t> </w:t>
      </w:r>
      <w:r>
        <w:rPr>
          <w:sz w:val="22"/>
        </w:rPr>
        <w:t>subjects may exercise their rights effectively. This policy will be followed in order to regulate the operations regarding the processing, storage and transfer of all personal data which are acquired during our activities, to protect the fundamental</w:t>
      </w:r>
      <w:r>
        <w:rPr>
          <w:spacing w:val="-6"/>
          <w:sz w:val="22"/>
        </w:rPr>
        <w:t> </w:t>
      </w:r>
      <w:r>
        <w:rPr>
          <w:sz w:val="22"/>
        </w:rPr>
        <w:t>rights</w:t>
      </w:r>
      <w:r>
        <w:rPr>
          <w:spacing w:val="-6"/>
          <w:sz w:val="22"/>
        </w:rPr>
        <w:t> </w:t>
      </w:r>
      <w:r>
        <w:rPr>
          <w:sz w:val="22"/>
        </w:rPr>
        <w:t>and</w:t>
      </w:r>
      <w:r>
        <w:rPr>
          <w:spacing w:val="-6"/>
          <w:sz w:val="22"/>
        </w:rPr>
        <w:t> </w:t>
      </w:r>
      <w:r>
        <w:rPr>
          <w:sz w:val="22"/>
        </w:rPr>
        <w:t>freedoms,</w:t>
      </w:r>
      <w:r>
        <w:rPr>
          <w:spacing w:val="-5"/>
          <w:sz w:val="22"/>
        </w:rPr>
        <w:t> </w:t>
      </w:r>
      <w:r>
        <w:rPr>
          <w:sz w:val="22"/>
        </w:rPr>
        <w:t>in</w:t>
      </w:r>
      <w:r>
        <w:rPr>
          <w:spacing w:val="-9"/>
          <w:sz w:val="22"/>
        </w:rPr>
        <w:t> </w:t>
      </w:r>
      <w:r>
        <w:rPr>
          <w:sz w:val="22"/>
        </w:rPr>
        <w:t>particular</w:t>
      </w:r>
      <w:r>
        <w:rPr>
          <w:spacing w:val="-9"/>
          <w:sz w:val="22"/>
        </w:rPr>
        <w:t> </w:t>
      </w:r>
      <w:r>
        <w:rPr>
          <w:sz w:val="22"/>
        </w:rPr>
        <w:t>the</w:t>
      </w:r>
      <w:r>
        <w:rPr>
          <w:spacing w:val="-8"/>
          <w:sz w:val="22"/>
        </w:rPr>
        <w:t> </w:t>
      </w:r>
      <w:r>
        <w:rPr>
          <w:sz w:val="22"/>
        </w:rPr>
        <w:t>privacy</w:t>
      </w:r>
      <w:r>
        <w:rPr>
          <w:spacing w:val="-9"/>
          <w:sz w:val="22"/>
        </w:rPr>
        <w:t> </w:t>
      </w:r>
      <w:r>
        <w:rPr>
          <w:sz w:val="22"/>
        </w:rPr>
        <w:t>of</w:t>
      </w:r>
      <w:r>
        <w:rPr>
          <w:spacing w:val="-6"/>
          <w:sz w:val="22"/>
        </w:rPr>
        <w:t> </w:t>
      </w:r>
      <w:r>
        <w:rPr>
          <w:sz w:val="22"/>
        </w:rPr>
        <w:t>personal</w:t>
      </w:r>
      <w:r>
        <w:rPr>
          <w:spacing w:val="-8"/>
          <w:sz w:val="22"/>
        </w:rPr>
        <w:t> </w:t>
      </w:r>
      <w:r>
        <w:rPr>
          <w:sz w:val="22"/>
        </w:rPr>
        <w:t>life</w:t>
      </w:r>
      <w:r>
        <w:rPr>
          <w:spacing w:val="-5"/>
          <w:sz w:val="22"/>
        </w:rPr>
        <w:t> </w:t>
      </w:r>
      <w:r>
        <w:rPr>
          <w:sz w:val="22"/>
        </w:rPr>
        <w:t>and</w:t>
      </w:r>
      <w:r>
        <w:rPr>
          <w:spacing w:val="-9"/>
          <w:sz w:val="22"/>
        </w:rPr>
        <w:t> </w:t>
      </w:r>
      <w:r>
        <w:rPr>
          <w:sz w:val="22"/>
        </w:rPr>
        <w:t>to</w:t>
      </w:r>
      <w:r>
        <w:rPr>
          <w:spacing w:val="-7"/>
          <w:sz w:val="22"/>
        </w:rPr>
        <w:t> </w:t>
      </w:r>
      <w:r>
        <w:rPr>
          <w:sz w:val="22"/>
        </w:rPr>
        <w:t>set</w:t>
      </w:r>
      <w:r>
        <w:rPr>
          <w:spacing w:val="-7"/>
          <w:sz w:val="22"/>
        </w:rPr>
        <w:t> </w:t>
      </w:r>
      <w:r>
        <w:rPr>
          <w:sz w:val="22"/>
        </w:rPr>
        <w:t>the</w:t>
      </w:r>
      <w:r>
        <w:rPr>
          <w:spacing w:val="-8"/>
          <w:sz w:val="22"/>
        </w:rPr>
        <w:t> </w:t>
      </w:r>
      <w:r>
        <w:rPr>
          <w:sz w:val="22"/>
        </w:rPr>
        <w:t>obligations</w:t>
      </w:r>
      <w:r>
        <w:rPr>
          <w:spacing w:val="-8"/>
          <w:sz w:val="22"/>
        </w:rPr>
        <w:t> </w:t>
      </w:r>
      <w:r>
        <w:rPr>
          <w:sz w:val="22"/>
        </w:rPr>
        <w:t>of</w:t>
      </w:r>
      <w:r>
        <w:rPr>
          <w:spacing w:val="-8"/>
          <w:sz w:val="22"/>
        </w:rPr>
        <w:t> </w:t>
      </w:r>
      <w:r>
        <w:rPr>
          <w:sz w:val="22"/>
        </w:rPr>
        <w:t>the</w:t>
      </w:r>
      <w:r>
        <w:rPr>
          <w:spacing w:val="-5"/>
          <w:sz w:val="22"/>
        </w:rPr>
        <w:t> </w:t>
      </w:r>
      <w:r>
        <w:rPr>
          <w:sz w:val="22"/>
        </w:rPr>
        <w:t>natural</w:t>
      </w:r>
      <w:r>
        <w:rPr>
          <w:spacing w:val="-6"/>
          <w:sz w:val="22"/>
        </w:rPr>
        <w:t> </w:t>
      </w:r>
      <w:r>
        <w:rPr>
          <w:sz w:val="22"/>
        </w:rPr>
        <w:t>and legal persons who/which process personal data and the procedures and rules to be abided thereby.</w:t>
      </w:r>
    </w:p>
    <w:p>
      <w:pPr>
        <w:pStyle w:val="ListParagraph"/>
        <w:numPr>
          <w:ilvl w:val="0"/>
          <w:numId w:val="1"/>
        </w:numPr>
        <w:tabs>
          <w:tab w:pos="322" w:val="left" w:leader="none"/>
          <w:tab w:pos="1560" w:val="left" w:leader="none"/>
        </w:tabs>
        <w:spacing w:line="276" w:lineRule="auto" w:before="200" w:after="0"/>
        <w:ind w:left="2" w:right="133" w:firstLine="0"/>
        <w:jc w:val="both"/>
        <w:rPr>
          <w:sz w:val="22"/>
        </w:rPr>
      </w:pPr>
      <w:r>
        <w:rPr>
          <w:b/>
          <w:spacing w:val="-2"/>
          <w:sz w:val="22"/>
        </w:rPr>
        <w:t>Scope</w:t>
      </w:r>
      <w:r>
        <w:rPr>
          <w:b/>
          <w:sz w:val="22"/>
        </w:rPr>
        <w:tab/>
        <w:t>:</w:t>
      </w:r>
      <w:r>
        <w:rPr>
          <w:b/>
          <w:spacing w:val="40"/>
          <w:sz w:val="22"/>
        </w:rPr>
        <w:t> </w:t>
      </w:r>
      <w:r>
        <w:rPr>
          <w:sz w:val="22"/>
        </w:rPr>
        <w:t>This policy covers personal data or special categories of personal data which enable the identification of the data subject, pursuant to the processing of all kinds of data pertaining to an identified or identifiable natural person by wholly or partly automatic means or otherwise than by automatic means which form part</w:t>
      </w:r>
      <w:r>
        <w:rPr>
          <w:spacing w:val="-9"/>
          <w:sz w:val="22"/>
        </w:rPr>
        <w:t> </w:t>
      </w:r>
      <w:r>
        <w:rPr>
          <w:sz w:val="22"/>
        </w:rPr>
        <w:t>of</w:t>
      </w:r>
      <w:r>
        <w:rPr>
          <w:spacing w:val="-9"/>
          <w:sz w:val="22"/>
        </w:rPr>
        <w:t> </w:t>
      </w:r>
      <w:r>
        <w:rPr>
          <w:sz w:val="22"/>
        </w:rPr>
        <w:t>a</w:t>
      </w:r>
      <w:r>
        <w:rPr>
          <w:spacing w:val="-11"/>
          <w:sz w:val="22"/>
        </w:rPr>
        <w:t> </w:t>
      </w:r>
      <w:r>
        <w:rPr>
          <w:sz w:val="22"/>
        </w:rPr>
        <w:t>filing</w:t>
      </w:r>
      <w:r>
        <w:rPr>
          <w:spacing w:val="-10"/>
          <w:sz w:val="22"/>
        </w:rPr>
        <w:t> </w:t>
      </w:r>
      <w:r>
        <w:rPr>
          <w:sz w:val="22"/>
        </w:rPr>
        <w:t>system</w:t>
      </w:r>
      <w:r>
        <w:rPr>
          <w:spacing w:val="-8"/>
          <w:sz w:val="22"/>
        </w:rPr>
        <w:t> </w:t>
      </w:r>
      <w:r>
        <w:rPr>
          <w:sz w:val="22"/>
        </w:rPr>
        <w:t>during</w:t>
      </w:r>
      <w:r>
        <w:rPr>
          <w:spacing w:val="-10"/>
          <w:sz w:val="22"/>
        </w:rPr>
        <w:t> </w:t>
      </w:r>
      <w:r>
        <w:rPr>
          <w:sz w:val="22"/>
        </w:rPr>
        <w:t>the</w:t>
      </w:r>
      <w:r>
        <w:rPr>
          <w:spacing w:val="-9"/>
          <w:sz w:val="22"/>
        </w:rPr>
        <w:t> </w:t>
      </w:r>
      <w:r>
        <w:rPr>
          <w:sz w:val="22"/>
        </w:rPr>
        <w:t>operations</w:t>
      </w:r>
      <w:r>
        <w:rPr>
          <w:spacing w:val="-9"/>
          <w:sz w:val="22"/>
        </w:rPr>
        <w:t> </w:t>
      </w:r>
      <w:r>
        <w:rPr>
          <w:sz w:val="22"/>
        </w:rPr>
        <w:t>conducted</w:t>
      </w:r>
      <w:r>
        <w:rPr>
          <w:spacing w:val="-11"/>
          <w:sz w:val="22"/>
        </w:rPr>
        <w:t> </w:t>
      </w:r>
      <w:r>
        <w:rPr>
          <w:sz w:val="22"/>
        </w:rPr>
        <w:t>by</w:t>
      </w:r>
      <w:r>
        <w:rPr>
          <w:spacing w:val="-8"/>
          <w:sz w:val="22"/>
        </w:rPr>
        <w:t> </w:t>
      </w:r>
      <w:r>
        <w:rPr>
          <w:sz w:val="22"/>
        </w:rPr>
        <w:t>Mar</w:t>
      </w:r>
      <w:r>
        <w:rPr>
          <w:spacing w:val="-11"/>
          <w:sz w:val="22"/>
        </w:rPr>
        <w:t> </w:t>
      </w:r>
      <w:r>
        <w:rPr>
          <w:sz w:val="22"/>
        </w:rPr>
        <w:t>Yapı.</w:t>
      </w:r>
      <w:r>
        <w:rPr>
          <w:spacing w:val="-9"/>
          <w:sz w:val="22"/>
        </w:rPr>
        <w:t> </w:t>
      </w:r>
      <w:r>
        <w:rPr>
          <w:sz w:val="22"/>
        </w:rPr>
        <w:t>All</w:t>
      </w:r>
      <w:r>
        <w:rPr>
          <w:spacing w:val="-9"/>
          <w:sz w:val="22"/>
        </w:rPr>
        <w:t> </w:t>
      </w:r>
      <w:r>
        <w:rPr>
          <w:sz w:val="22"/>
        </w:rPr>
        <w:t>personal</w:t>
      </w:r>
      <w:r>
        <w:rPr>
          <w:spacing w:val="-9"/>
          <w:sz w:val="22"/>
        </w:rPr>
        <w:t> </w:t>
      </w:r>
      <w:r>
        <w:rPr>
          <w:sz w:val="22"/>
        </w:rPr>
        <w:t>data</w:t>
      </w:r>
      <w:r>
        <w:rPr>
          <w:spacing w:val="-9"/>
          <w:sz w:val="22"/>
        </w:rPr>
        <w:t> </w:t>
      </w:r>
      <w:r>
        <w:rPr>
          <w:sz w:val="22"/>
        </w:rPr>
        <w:t>which</w:t>
      </w:r>
      <w:r>
        <w:rPr>
          <w:spacing w:val="-10"/>
          <w:sz w:val="22"/>
        </w:rPr>
        <w:t> </w:t>
      </w:r>
      <w:r>
        <w:rPr>
          <w:sz w:val="22"/>
        </w:rPr>
        <w:t>are</w:t>
      </w:r>
      <w:r>
        <w:rPr>
          <w:spacing w:val="-8"/>
          <w:sz w:val="22"/>
        </w:rPr>
        <w:t> </w:t>
      </w:r>
      <w:r>
        <w:rPr>
          <w:sz w:val="22"/>
        </w:rPr>
        <w:t>processed</w:t>
      </w:r>
      <w:r>
        <w:rPr>
          <w:spacing w:val="-9"/>
          <w:sz w:val="22"/>
        </w:rPr>
        <w:t> </w:t>
      </w:r>
      <w:r>
        <w:rPr>
          <w:sz w:val="22"/>
        </w:rPr>
        <w:t>by</w:t>
      </w:r>
      <w:r>
        <w:rPr>
          <w:spacing w:val="-11"/>
          <w:sz w:val="22"/>
        </w:rPr>
        <w:t> </w:t>
      </w:r>
      <w:r>
        <w:rPr>
          <w:sz w:val="22"/>
        </w:rPr>
        <w:t>Mar</w:t>
      </w:r>
      <w:r>
        <w:rPr>
          <w:spacing w:val="-6"/>
          <w:sz w:val="22"/>
        </w:rPr>
        <w:t> </w:t>
      </w:r>
      <w:r>
        <w:rPr>
          <w:sz w:val="22"/>
        </w:rPr>
        <w:t>Yapı including our customers, visitors, business partners, employees, suppliers, third parties fall within the scope of this </w:t>
      </w:r>
      <w:r>
        <w:rPr>
          <w:spacing w:val="-2"/>
          <w:sz w:val="22"/>
        </w:rPr>
        <w:t>Policy.</w:t>
      </w:r>
    </w:p>
    <w:p>
      <w:pPr>
        <w:pStyle w:val="BodyText"/>
        <w:spacing w:line="276" w:lineRule="auto" w:before="202"/>
        <w:ind w:left="2" w:right="135"/>
        <w:jc w:val="both"/>
      </w:pPr>
      <w:r>
        <w:rPr/>
        <w:t>Our</w:t>
      </w:r>
      <w:r>
        <w:rPr>
          <w:spacing w:val="-6"/>
        </w:rPr>
        <w:t> </w:t>
      </w:r>
      <w:r>
        <w:rPr/>
        <w:t>Policy</w:t>
      </w:r>
      <w:r>
        <w:rPr>
          <w:spacing w:val="-5"/>
        </w:rPr>
        <w:t> </w:t>
      </w:r>
      <w:r>
        <w:rPr/>
        <w:t>is</w:t>
      </w:r>
      <w:r>
        <w:rPr>
          <w:spacing w:val="-6"/>
        </w:rPr>
        <w:t> </w:t>
      </w:r>
      <w:r>
        <w:rPr/>
        <w:t>applicable</w:t>
      </w:r>
      <w:r>
        <w:rPr>
          <w:spacing w:val="-5"/>
        </w:rPr>
        <w:t> </w:t>
      </w:r>
      <w:r>
        <w:rPr/>
        <w:t>to</w:t>
      </w:r>
      <w:r>
        <w:rPr>
          <w:spacing w:val="-4"/>
        </w:rPr>
        <w:t> </w:t>
      </w:r>
      <w:r>
        <w:rPr/>
        <w:t>all</w:t>
      </w:r>
      <w:r>
        <w:rPr>
          <w:spacing w:val="-6"/>
        </w:rPr>
        <w:t> </w:t>
      </w:r>
      <w:r>
        <w:rPr/>
        <w:t>operations</w:t>
      </w:r>
      <w:r>
        <w:rPr>
          <w:spacing w:val="-6"/>
        </w:rPr>
        <w:t> </w:t>
      </w:r>
      <w:r>
        <w:rPr/>
        <w:t>of</w:t>
      </w:r>
      <w:r>
        <w:rPr>
          <w:spacing w:val="-8"/>
        </w:rPr>
        <w:t> </w:t>
      </w:r>
      <w:r>
        <w:rPr/>
        <w:t>Mar</w:t>
      </w:r>
      <w:r>
        <w:rPr>
          <w:spacing w:val="-5"/>
        </w:rPr>
        <w:t> </w:t>
      </w:r>
      <w:r>
        <w:rPr/>
        <w:t>Yapı</w:t>
      </w:r>
      <w:r>
        <w:rPr>
          <w:spacing w:val="-6"/>
        </w:rPr>
        <w:t> </w:t>
      </w:r>
      <w:r>
        <w:rPr/>
        <w:t>regarding</w:t>
      </w:r>
      <w:r>
        <w:rPr>
          <w:spacing w:val="-6"/>
        </w:rPr>
        <w:t> </w:t>
      </w:r>
      <w:r>
        <w:rPr/>
        <w:t>the</w:t>
      </w:r>
      <w:r>
        <w:rPr>
          <w:spacing w:val="-5"/>
        </w:rPr>
        <w:t> </w:t>
      </w:r>
      <w:r>
        <w:rPr/>
        <w:t>processing</w:t>
      </w:r>
      <w:r>
        <w:rPr>
          <w:spacing w:val="-6"/>
        </w:rPr>
        <w:t> </w:t>
      </w:r>
      <w:r>
        <w:rPr/>
        <w:t>of</w:t>
      </w:r>
      <w:r>
        <w:rPr>
          <w:spacing w:val="-6"/>
        </w:rPr>
        <w:t> </w:t>
      </w:r>
      <w:r>
        <w:rPr/>
        <w:t>personal</w:t>
      </w:r>
      <w:r>
        <w:rPr>
          <w:spacing w:val="-6"/>
        </w:rPr>
        <w:t> </w:t>
      </w:r>
      <w:r>
        <w:rPr/>
        <w:t>data</w:t>
      </w:r>
      <w:r>
        <w:rPr>
          <w:spacing w:val="-6"/>
        </w:rPr>
        <w:t> </w:t>
      </w:r>
      <w:r>
        <w:rPr/>
        <w:t>and</w:t>
      </w:r>
      <w:r>
        <w:rPr>
          <w:spacing w:val="-6"/>
        </w:rPr>
        <w:t> </w:t>
      </w:r>
      <w:r>
        <w:rPr/>
        <w:t>it</w:t>
      </w:r>
      <w:r>
        <w:rPr>
          <w:spacing w:val="-6"/>
        </w:rPr>
        <w:t> </w:t>
      </w:r>
      <w:r>
        <w:rPr/>
        <w:t>has</w:t>
      </w:r>
      <w:r>
        <w:rPr>
          <w:spacing w:val="-6"/>
        </w:rPr>
        <w:t> </w:t>
      </w:r>
      <w:r>
        <w:rPr/>
        <w:t>been</w:t>
      </w:r>
      <w:r>
        <w:rPr>
          <w:spacing w:val="-6"/>
        </w:rPr>
        <w:t> </w:t>
      </w:r>
      <w:r>
        <w:rPr/>
        <w:t>devised and drawn up by observing</w:t>
      </w:r>
      <w:r>
        <w:rPr>
          <w:spacing w:val="-2"/>
        </w:rPr>
        <w:t> </w:t>
      </w:r>
      <w:r>
        <w:rPr/>
        <w:t>the LPPD,</w:t>
      </w:r>
      <w:r>
        <w:rPr>
          <w:spacing w:val="-1"/>
        </w:rPr>
        <w:t> </w:t>
      </w:r>
      <w:r>
        <w:rPr/>
        <w:t>other</w:t>
      </w:r>
      <w:r>
        <w:rPr>
          <w:spacing w:val="-1"/>
        </w:rPr>
        <w:t> </w:t>
      </w:r>
      <w:r>
        <w:rPr/>
        <w:t>applicable</w:t>
      </w:r>
      <w:r>
        <w:rPr>
          <w:spacing w:val="-1"/>
        </w:rPr>
        <w:t> </w:t>
      </w:r>
      <w:r>
        <w:rPr/>
        <w:t>legislation</w:t>
      </w:r>
      <w:r>
        <w:rPr>
          <w:spacing w:val="-2"/>
        </w:rPr>
        <w:t> </w:t>
      </w:r>
      <w:r>
        <w:rPr/>
        <w:t>on personal data and the international standards in this area.</w:t>
      </w:r>
    </w:p>
    <w:p>
      <w:pPr>
        <w:pStyle w:val="Heading1"/>
        <w:numPr>
          <w:ilvl w:val="0"/>
          <w:numId w:val="1"/>
        </w:numPr>
        <w:tabs>
          <w:tab w:pos="852" w:val="left" w:leader="none"/>
        </w:tabs>
        <w:spacing w:line="240" w:lineRule="auto" w:before="199" w:after="0"/>
        <w:ind w:left="852" w:right="0" w:hanging="850"/>
        <w:jc w:val="both"/>
      </w:pPr>
      <w:r>
        <w:rPr/>
        <w:t>DEFINITIONS</w:t>
      </w:r>
      <w:r>
        <w:rPr>
          <w:spacing w:val="-7"/>
        </w:rPr>
        <w:t> </w:t>
      </w:r>
      <w:r>
        <w:rPr/>
        <w:t>AND</w:t>
      </w:r>
      <w:r>
        <w:rPr>
          <w:spacing w:val="-6"/>
        </w:rPr>
        <w:t> </w:t>
      </w:r>
      <w:r>
        <w:rPr>
          <w:spacing w:val="-2"/>
        </w:rPr>
        <w:t>ABBREVIATIONS:</w:t>
      </w:r>
    </w:p>
    <w:p>
      <w:pPr>
        <w:pStyle w:val="ListParagraph"/>
        <w:numPr>
          <w:ilvl w:val="1"/>
          <w:numId w:val="1"/>
        </w:numPr>
        <w:tabs>
          <w:tab w:pos="392" w:val="left" w:leader="none"/>
        </w:tabs>
        <w:spacing w:line="273" w:lineRule="auto" w:before="41" w:after="0"/>
        <w:ind w:left="2" w:right="134" w:firstLine="0"/>
        <w:jc w:val="both"/>
        <w:rPr>
          <w:sz w:val="22"/>
        </w:rPr>
      </w:pPr>
      <w:r>
        <w:rPr>
          <w:b/>
          <w:sz w:val="22"/>
        </w:rPr>
        <w:t>LPPD:</w:t>
      </w:r>
      <w:r>
        <w:rPr>
          <w:b/>
          <w:spacing w:val="-2"/>
          <w:sz w:val="22"/>
        </w:rPr>
        <w:t> </w:t>
      </w:r>
      <w:r>
        <w:rPr>
          <w:sz w:val="22"/>
        </w:rPr>
        <w:t>The</w:t>
      </w:r>
      <w:r>
        <w:rPr>
          <w:spacing w:val="-1"/>
          <w:sz w:val="22"/>
        </w:rPr>
        <w:t> </w:t>
      </w:r>
      <w:r>
        <w:rPr>
          <w:sz w:val="22"/>
        </w:rPr>
        <w:t>Law on</w:t>
      </w:r>
      <w:r>
        <w:rPr>
          <w:spacing w:val="-2"/>
          <w:sz w:val="22"/>
        </w:rPr>
        <w:t> </w:t>
      </w:r>
      <w:r>
        <w:rPr>
          <w:sz w:val="22"/>
        </w:rPr>
        <w:t>the</w:t>
      </w:r>
      <w:r>
        <w:rPr>
          <w:spacing w:val="-3"/>
          <w:sz w:val="22"/>
        </w:rPr>
        <w:t> </w:t>
      </w:r>
      <w:r>
        <w:rPr>
          <w:sz w:val="22"/>
        </w:rPr>
        <w:t>Protection</w:t>
      </w:r>
      <w:r>
        <w:rPr>
          <w:spacing w:val="-2"/>
          <w:sz w:val="22"/>
        </w:rPr>
        <w:t> </w:t>
      </w:r>
      <w:r>
        <w:rPr>
          <w:sz w:val="22"/>
        </w:rPr>
        <w:t>of</w:t>
      </w:r>
      <w:r>
        <w:rPr>
          <w:spacing w:val="-1"/>
          <w:sz w:val="22"/>
        </w:rPr>
        <w:t> </w:t>
      </w:r>
      <w:r>
        <w:rPr>
          <w:sz w:val="22"/>
        </w:rPr>
        <w:t>Personal</w:t>
      </w:r>
      <w:r>
        <w:rPr>
          <w:spacing w:val="-4"/>
          <w:sz w:val="22"/>
        </w:rPr>
        <w:t> </w:t>
      </w:r>
      <w:r>
        <w:rPr>
          <w:sz w:val="22"/>
        </w:rPr>
        <w:t>Data No.</w:t>
      </w:r>
      <w:r>
        <w:rPr>
          <w:spacing w:val="-1"/>
          <w:sz w:val="22"/>
        </w:rPr>
        <w:t> </w:t>
      </w:r>
      <w:r>
        <w:rPr>
          <w:sz w:val="22"/>
        </w:rPr>
        <w:t>6698 (as</w:t>
      </w:r>
      <w:r>
        <w:rPr>
          <w:spacing w:val="-1"/>
          <w:sz w:val="22"/>
        </w:rPr>
        <w:t> </w:t>
      </w:r>
      <w:r>
        <w:rPr>
          <w:sz w:val="22"/>
        </w:rPr>
        <w:t>promulgated</w:t>
      </w:r>
      <w:r>
        <w:rPr>
          <w:spacing w:val="-2"/>
          <w:sz w:val="22"/>
        </w:rPr>
        <w:t> </w:t>
      </w:r>
      <w:r>
        <w:rPr>
          <w:sz w:val="22"/>
        </w:rPr>
        <w:t>in</w:t>
      </w:r>
      <w:r>
        <w:rPr>
          <w:spacing w:val="-1"/>
          <w:sz w:val="22"/>
        </w:rPr>
        <w:t> </w:t>
      </w:r>
      <w:r>
        <w:rPr>
          <w:sz w:val="22"/>
        </w:rPr>
        <w:t>the</w:t>
      </w:r>
      <w:r>
        <w:rPr>
          <w:spacing w:val="-1"/>
          <w:sz w:val="22"/>
        </w:rPr>
        <w:t> </w:t>
      </w:r>
      <w:r>
        <w:rPr>
          <w:sz w:val="22"/>
        </w:rPr>
        <w:t>Official</w:t>
      </w:r>
      <w:r>
        <w:rPr>
          <w:spacing w:val="-2"/>
          <w:sz w:val="22"/>
        </w:rPr>
        <w:t> </w:t>
      </w:r>
      <w:r>
        <w:rPr>
          <w:sz w:val="22"/>
        </w:rPr>
        <w:t>Gazette</w:t>
      </w:r>
      <w:r>
        <w:rPr>
          <w:spacing w:val="-1"/>
          <w:sz w:val="22"/>
        </w:rPr>
        <w:t> </w:t>
      </w:r>
      <w:r>
        <w:rPr>
          <w:sz w:val="22"/>
        </w:rPr>
        <w:t>dated</w:t>
      </w:r>
      <w:r>
        <w:rPr>
          <w:spacing w:val="-2"/>
          <w:sz w:val="22"/>
        </w:rPr>
        <w:t> </w:t>
      </w:r>
      <w:r>
        <w:rPr>
          <w:sz w:val="22"/>
        </w:rPr>
        <w:t>April</w:t>
      </w:r>
      <w:r>
        <w:rPr>
          <w:spacing w:val="-2"/>
          <w:sz w:val="22"/>
        </w:rPr>
        <w:t> </w:t>
      </w:r>
      <w:r>
        <w:rPr>
          <w:sz w:val="22"/>
        </w:rPr>
        <w:t>7, 2016 and numbered 29677)</w:t>
      </w:r>
    </w:p>
    <w:p>
      <w:pPr>
        <w:pStyle w:val="ListParagraph"/>
        <w:numPr>
          <w:ilvl w:val="1"/>
          <w:numId w:val="1"/>
        </w:numPr>
        <w:tabs>
          <w:tab w:pos="409" w:val="left" w:leader="none"/>
        </w:tabs>
        <w:spacing w:line="276" w:lineRule="auto" w:before="5" w:after="0"/>
        <w:ind w:left="2" w:right="134" w:firstLine="0"/>
        <w:jc w:val="both"/>
        <w:rPr>
          <w:sz w:val="22"/>
        </w:rPr>
      </w:pPr>
      <w:r>
        <w:rPr>
          <w:b/>
          <w:sz w:val="22"/>
        </w:rPr>
        <w:t>Personal Data: </w:t>
      </w:r>
      <w:r>
        <w:rPr>
          <w:sz w:val="22"/>
        </w:rPr>
        <w:t>Data which are recorded and processed concerning an identified or identifiable natural person (such as TR ID number, IP address, name-surname, contact details – such as mobile phone number, home phone number, address</w:t>
      </w:r>
      <w:r>
        <w:rPr>
          <w:spacing w:val="-1"/>
          <w:sz w:val="22"/>
        </w:rPr>
        <w:t> </w:t>
      </w:r>
      <w:r>
        <w:rPr>
          <w:sz w:val="22"/>
        </w:rPr>
        <w:t>etc.)</w:t>
      </w:r>
      <w:r>
        <w:rPr>
          <w:spacing w:val="-2"/>
          <w:sz w:val="22"/>
        </w:rPr>
        <w:t> </w:t>
      </w:r>
      <w:r>
        <w:rPr>
          <w:sz w:val="22"/>
        </w:rPr>
        <w:t>as</w:t>
      </w:r>
      <w:r>
        <w:rPr>
          <w:spacing w:val="-2"/>
          <w:sz w:val="22"/>
        </w:rPr>
        <w:t> </w:t>
      </w:r>
      <w:r>
        <w:rPr>
          <w:sz w:val="22"/>
        </w:rPr>
        <w:t>well as</w:t>
      </w:r>
      <w:r>
        <w:rPr>
          <w:spacing w:val="-2"/>
          <w:sz w:val="22"/>
        </w:rPr>
        <w:t> </w:t>
      </w:r>
      <w:r>
        <w:rPr>
          <w:sz w:val="22"/>
        </w:rPr>
        <w:t>reports</w:t>
      </w:r>
      <w:r>
        <w:rPr>
          <w:spacing w:val="-2"/>
          <w:sz w:val="22"/>
        </w:rPr>
        <w:t> </w:t>
      </w:r>
      <w:r>
        <w:rPr>
          <w:sz w:val="22"/>
        </w:rPr>
        <w:t>(such</w:t>
      </w:r>
      <w:r>
        <w:rPr>
          <w:spacing w:val="-1"/>
          <w:sz w:val="22"/>
        </w:rPr>
        <w:t> </w:t>
      </w:r>
      <w:r>
        <w:rPr>
          <w:sz w:val="22"/>
        </w:rPr>
        <w:t>as, customer</w:t>
      </w:r>
      <w:r>
        <w:rPr>
          <w:spacing w:val="-2"/>
          <w:sz w:val="22"/>
        </w:rPr>
        <w:t> </w:t>
      </w:r>
      <w:r>
        <w:rPr>
          <w:sz w:val="22"/>
        </w:rPr>
        <w:t>complaint</w:t>
      </w:r>
      <w:r>
        <w:rPr>
          <w:spacing w:val="-2"/>
          <w:sz w:val="22"/>
        </w:rPr>
        <w:t> </w:t>
      </w:r>
      <w:r>
        <w:rPr>
          <w:sz w:val="22"/>
        </w:rPr>
        <w:t>reports,</w:t>
      </w:r>
      <w:r>
        <w:rPr>
          <w:spacing w:val="-2"/>
          <w:sz w:val="22"/>
        </w:rPr>
        <w:t> </w:t>
      </w:r>
      <w:r>
        <w:rPr>
          <w:sz w:val="22"/>
        </w:rPr>
        <w:t>employee performance</w:t>
      </w:r>
      <w:r>
        <w:rPr>
          <w:spacing w:val="-1"/>
          <w:sz w:val="22"/>
        </w:rPr>
        <w:t> </w:t>
      </w:r>
      <w:r>
        <w:rPr>
          <w:sz w:val="22"/>
        </w:rPr>
        <w:t>rating reports, interview</w:t>
      </w:r>
      <w:r>
        <w:rPr>
          <w:spacing w:val="-1"/>
          <w:sz w:val="22"/>
        </w:rPr>
        <w:t> </w:t>
      </w:r>
      <w:r>
        <w:rPr>
          <w:sz w:val="22"/>
        </w:rPr>
        <w:t>assessment</w:t>
      </w:r>
      <w:r>
        <w:rPr>
          <w:spacing w:val="-2"/>
          <w:sz w:val="22"/>
        </w:rPr>
        <w:t> </w:t>
      </w:r>
      <w:r>
        <w:rPr>
          <w:sz w:val="22"/>
        </w:rPr>
        <w:t>reports),</w:t>
      </w:r>
      <w:r>
        <w:rPr>
          <w:spacing w:val="-1"/>
          <w:sz w:val="22"/>
        </w:rPr>
        <w:t> </w:t>
      </w:r>
      <w:r>
        <w:rPr>
          <w:sz w:val="22"/>
        </w:rPr>
        <w:t>records</w:t>
      </w:r>
      <w:r>
        <w:rPr>
          <w:spacing w:val="-5"/>
          <w:sz w:val="22"/>
        </w:rPr>
        <w:t> </w:t>
      </w:r>
      <w:r>
        <w:rPr>
          <w:sz w:val="22"/>
        </w:rPr>
        <w:t>(audio</w:t>
      </w:r>
      <w:r>
        <w:rPr>
          <w:spacing w:val="-4"/>
          <w:sz w:val="22"/>
        </w:rPr>
        <w:t> </w:t>
      </w:r>
      <w:r>
        <w:rPr>
          <w:sz w:val="22"/>
        </w:rPr>
        <w:t>and</w:t>
      </w:r>
      <w:r>
        <w:rPr>
          <w:spacing w:val="-4"/>
          <w:sz w:val="22"/>
        </w:rPr>
        <w:t> </w:t>
      </w:r>
      <w:r>
        <w:rPr>
          <w:sz w:val="22"/>
        </w:rPr>
        <w:t>image</w:t>
      </w:r>
      <w:r>
        <w:rPr>
          <w:spacing w:val="-1"/>
          <w:sz w:val="22"/>
        </w:rPr>
        <w:t> </w:t>
      </w:r>
      <w:r>
        <w:rPr>
          <w:sz w:val="22"/>
        </w:rPr>
        <w:t>records,</w:t>
      </w:r>
      <w:r>
        <w:rPr>
          <w:spacing w:val="-2"/>
          <w:sz w:val="22"/>
        </w:rPr>
        <w:t> </w:t>
      </w:r>
      <w:r>
        <w:rPr>
          <w:sz w:val="22"/>
        </w:rPr>
        <w:t>photographs,</w:t>
      </w:r>
      <w:r>
        <w:rPr>
          <w:spacing w:val="-4"/>
          <w:sz w:val="22"/>
        </w:rPr>
        <w:t> </w:t>
      </w:r>
      <w:r>
        <w:rPr>
          <w:sz w:val="22"/>
        </w:rPr>
        <w:t>user</w:t>
      </w:r>
      <w:r>
        <w:rPr>
          <w:spacing w:val="-2"/>
          <w:sz w:val="22"/>
        </w:rPr>
        <w:t> </w:t>
      </w:r>
      <w:r>
        <w:rPr>
          <w:sz w:val="22"/>
        </w:rPr>
        <w:t>transaction</w:t>
      </w:r>
      <w:r>
        <w:rPr>
          <w:spacing w:val="-6"/>
          <w:sz w:val="22"/>
        </w:rPr>
        <w:t> </w:t>
      </w:r>
      <w:r>
        <w:rPr>
          <w:sz w:val="22"/>
        </w:rPr>
        <w:t>records),</w:t>
      </w:r>
      <w:r>
        <w:rPr>
          <w:spacing w:val="-6"/>
          <w:sz w:val="22"/>
        </w:rPr>
        <w:t> </w:t>
      </w:r>
      <w:r>
        <w:rPr>
          <w:sz w:val="22"/>
        </w:rPr>
        <w:t>documents (such as resumes, payroll slips, invoices, bank receipts, credit card statements, identification card photocopies), correspondences (such as letters, invitations) that are associated with an identified or identifiable natural person.</w:t>
      </w:r>
    </w:p>
    <w:p>
      <w:pPr>
        <w:pStyle w:val="ListParagraph"/>
        <w:numPr>
          <w:ilvl w:val="1"/>
          <w:numId w:val="1"/>
        </w:numPr>
        <w:tabs>
          <w:tab w:pos="399" w:val="left" w:leader="none"/>
        </w:tabs>
        <w:spacing w:line="276" w:lineRule="auto" w:before="202" w:after="0"/>
        <w:ind w:left="2" w:right="133" w:firstLine="0"/>
        <w:jc w:val="both"/>
        <w:rPr>
          <w:sz w:val="22"/>
        </w:rPr>
      </w:pPr>
      <w:r>
        <w:rPr>
          <w:b/>
          <w:sz w:val="22"/>
        </w:rPr>
        <w:t>Special Categories of Personal Data: </w:t>
      </w:r>
      <w:r>
        <w:rPr>
          <w:sz w:val="22"/>
        </w:rPr>
        <w:t>Data which carries the risk of giving rise to distribution against the owners thereof if processed. Therefore, they are required to be protected more stringently than other personal data. As per Article 6 of the LPPD, special categories of personal data are “data relating to race, ethnic origin, political opinions, philosophical beliefs, religion, sect or other beliefs, attire, membership of association, foundation or trade union, health, sexual life, criminal conviction and security measures, and biometrics and genetics”.</w:t>
      </w:r>
    </w:p>
    <w:p>
      <w:pPr>
        <w:pStyle w:val="ListParagraph"/>
        <w:numPr>
          <w:ilvl w:val="1"/>
          <w:numId w:val="1"/>
        </w:numPr>
        <w:tabs>
          <w:tab w:pos="424" w:val="left" w:leader="none"/>
        </w:tabs>
        <w:spacing w:line="276" w:lineRule="auto" w:before="198" w:after="0"/>
        <w:ind w:left="2" w:right="135" w:firstLine="0"/>
        <w:jc w:val="both"/>
        <w:rPr>
          <w:sz w:val="22"/>
        </w:rPr>
      </w:pPr>
      <w:r>
        <w:rPr>
          <w:b/>
          <w:sz w:val="22"/>
        </w:rPr>
        <w:t>Personal health data: </w:t>
      </w:r>
      <w:r>
        <w:rPr>
          <w:sz w:val="22"/>
        </w:rPr>
        <w:t>All kinds of health data pertaining to an identified or identifiable natural person. For instance, the data such as all kinds of test results, past illnesses, medication used constitute personal health data. Personal health data is a special category of personal data.</w:t>
      </w:r>
    </w:p>
    <w:p>
      <w:pPr>
        <w:pStyle w:val="ListParagraph"/>
        <w:numPr>
          <w:ilvl w:val="1"/>
          <w:numId w:val="1"/>
        </w:numPr>
        <w:tabs>
          <w:tab w:pos="390" w:val="left" w:leader="none"/>
        </w:tabs>
        <w:spacing w:line="276" w:lineRule="auto" w:before="202" w:after="0"/>
        <w:ind w:left="2" w:right="138" w:firstLine="0"/>
        <w:jc w:val="both"/>
        <w:rPr>
          <w:sz w:val="22"/>
        </w:rPr>
      </w:pPr>
      <w:r>
        <w:rPr>
          <w:b/>
          <w:sz w:val="22"/>
        </w:rPr>
        <w:t>Processing</w:t>
      </w:r>
      <w:r>
        <w:rPr>
          <w:b/>
          <w:spacing w:val="-4"/>
          <w:sz w:val="22"/>
        </w:rPr>
        <w:t> </w:t>
      </w:r>
      <w:r>
        <w:rPr>
          <w:b/>
          <w:sz w:val="22"/>
        </w:rPr>
        <w:t>of</w:t>
      </w:r>
      <w:r>
        <w:rPr>
          <w:b/>
          <w:spacing w:val="-4"/>
          <w:sz w:val="22"/>
        </w:rPr>
        <w:t> </w:t>
      </w:r>
      <w:r>
        <w:rPr>
          <w:b/>
          <w:sz w:val="22"/>
        </w:rPr>
        <w:t>Personal</w:t>
      </w:r>
      <w:r>
        <w:rPr>
          <w:b/>
          <w:spacing w:val="-4"/>
          <w:sz w:val="22"/>
        </w:rPr>
        <w:t> </w:t>
      </w:r>
      <w:r>
        <w:rPr>
          <w:b/>
          <w:sz w:val="22"/>
        </w:rPr>
        <w:t>Data:</w:t>
      </w:r>
      <w:r>
        <w:rPr>
          <w:b/>
          <w:spacing w:val="-2"/>
          <w:sz w:val="22"/>
        </w:rPr>
        <w:t> </w:t>
      </w:r>
      <w:r>
        <w:rPr>
          <w:sz w:val="22"/>
        </w:rPr>
        <w:t>Any</w:t>
      </w:r>
      <w:r>
        <w:rPr>
          <w:spacing w:val="-6"/>
          <w:sz w:val="22"/>
        </w:rPr>
        <w:t> </w:t>
      </w:r>
      <w:r>
        <w:rPr>
          <w:sz w:val="22"/>
        </w:rPr>
        <w:t>operation</w:t>
      </w:r>
      <w:r>
        <w:rPr>
          <w:spacing w:val="-5"/>
          <w:sz w:val="22"/>
        </w:rPr>
        <w:t> </w:t>
      </w:r>
      <w:r>
        <w:rPr>
          <w:sz w:val="22"/>
        </w:rPr>
        <w:t>which</w:t>
      </w:r>
      <w:r>
        <w:rPr>
          <w:spacing w:val="-6"/>
          <w:sz w:val="22"/>
        </w:rPr>
        <w:t> </w:t>
      </w:r>
      <w:r>
        <w:rPr>
          <w:sz w:val="22"/>
        </w:rPr>
        <w:t>is</w:t>
      </w:r>
      <w:r>
        <w:rPr>
          <w:spacing w:val="-2"/>
          <w:sz w:val="22"/>
        </w:rPr>
        <w:t> </w:t>
      </w:r>
      <w:r>
        <w:rPr>
          <w:sz w:val="22"/>
        </w:rPr>
        <w:t>performed</w:t>
      </w:r>
      <w:r>
        <w:rPr>
          <w:spacing w:val="-2"/>
          <w:sz w:val="22"/>
        </w:rPr>
        <w:t> </w:t>
      </w:r>
      <w:r>
        <w:rPr>
          <w:sz w:val="22"/>
        </w:rPr>
        <w:t>upon</w:t>
      </w:r>
      <w:r>
        <w:rPr>
          <w:spacing w:val="-6"/>
          <w:sz w:val="22"/>
        </w:rPr>
        <w:t> </w:t>
      </w:r>
      <w:r>
        <w:rPr>
          <w:sz w:val="22"/>
        </w:rPr>
        <w:t>personal</w:t>
      </w:r>
      <w:r>
        <w:rPr>
          <w:spacing w:val="-2"/>
          <w:sz w:val="22"/>
        </w:rPr>
        <w:t> </w:t>
      </w:r>
      <w:r>
        <w:rPr>
          <w:sz w:val="22"/>
        </w:rPr>
        <w:t>data</w:t>
      </w:r>
      <w:r>
        <w:rPr>
          <w:spacing w:val="-5"/>
          <w:sz w:val="22"/>
        </w:rPr>
        <w:t> </w:t>
      </w:r>
      <w:r>
        <w:rPr>
          <w:sz w:val="22"/>
        </w:rPr>
        <w:t>such</w:t>
      </w:r>
      <w:r>
        <w:rPr>
          <w:spacing w:val="-5"/>
          <w:sz w:val="22"/>
        </w:rPr>
        <w:t> </w:t>
      </w:r>
      <w:r>
        <w:rPr>
          <w:sz w:val="22"/>
        </w:rPr>
        <w:t>as</w:t>
      </w:r>
      <w:r>
        <w:rPr>
          <w:spacing w:val="-4"/>
          <w:sz w:val="22"/>
        </w:rPr>
        <w:t> </w:t>
      </w:r>
      <w:r>
        <w:rPr>
          <w:sz w:val="22"/>
        </w:rPr>
        <w:t>collection,</w:t>
      </w:r>
      <w:r>
        <w:rPr>
          <w:spacing w:val="-2"/>
          <w:sz w:val="22"/>
        </w:rPr>
        <w:t> </w:t>
      </w:r>
      <w:r>
        <w:rPr>
          <w:sz w:val="22"/>
        </w:rPr>
        <w:t>recording, storage, preservation, alteration, adaptation, disclosure, transfer, retrieval, making available for collection, categorization or blocking its use by wholly or partly automatic means or otherwise than by automatic means which form part of a filing system;</w:t>
      </w:r>
    </w:p>
    <w:p>
      <w:pPr>
        <w:pStyle w:val="ListParagraph"/>
        <w:numPr>
          <w:ilvl w:val="1"/>
          <w:numId w:val="1"/>
        </w:numPr>
        <w:tabs>
          <w:tab w:pos="390" w:val="left" w:leader="none"/>
        </w:tabs>
        <w:spacing w:line="240" w:lineRule="auto" w:before="200" w:after="0"/>
        <w:ind w:left="390" w:right="0" w:hanging="388"/>
        <w:jc w:val="both"/>
        <w:rPr>
          <w:sz w:val="22"/>
        </w:rPr>
      </w:pPr>
      <w:r>
        <w:rPr>
          <w:b/>
          <w:sz w:val="22"/>
        </w:rPr>
        <w:t>Employee:</w:t>
      </w:r>
      <w:r>
        <w:rPr>
          <w:b/>
          <w:spacing w:val="-4"/>
          <w:sz w:val="22"/>
        </w:rPr>
        <w:t> </w:t>
      </w:r>
      <w:r>
        <w:rPr>
          <w:sz w:val="22"/>
        </w:rPr>
        <w:t>the</w:t>
      </w:r>
      <w:r>
        <w:rPr>
          <w:spacing w:val="-3"/>
          <w:sz w:val="22"/>
        </w:rPr>
        <w:t> </w:t>
      </w:r>
      <w:r>
        <w:rPr>
          <w:sz w:val="22"/>
        </w:rPr>
        <w:t>personnel</w:t>
      </w:r>
      <w:r>
        <w:rPr>
          <w:spacing w:val="-3"/>
          <w:sz w:val="22"/>
        </w:rPr>
        <w:t> </w:t>
      </w:r>
      <w:r>
        <w:rPr>
          <w:sz w:val="22"/>
        </w:rPr>
        <w:t>of</w:t>
      </w:r>
      <w:r>
        <w:rPr>
          <w:spacing w:val="-6"/>
          <w:sz w:val="22"/>
        </w:rPr>
        <w:t> </w:t>
      </w:r>
      <w:r>
        <w:rPr>
          <w:sz w:val="22"/>
        </w:rPr>
        <w:t>Mar</w:t>
      </w:r>
      <w:r>
        <w:rPr>
          <w:spacing w:val="-5"/>
          <w:sz w:val="22"/>
        </w:rPr>
        <w:t> </w:t>
      </w:r>
      <w:r>
        <w:rPr>
          <w:sz w:val="22"/>
        </w:rPr>
        <w:t>Yapı</w:t>
      </w:r>
      <w:r>
        <w:rPr>
          <w:spacing w:val="-4"/>
          <w:sz w:val="22"/>
        </w:rPr>
        <w:t> </w:t>
      </w:r>
      <w:r>
        <w:rPr>
          <w:sz w:val="22"/>
        </w:rPr>
        <w:t>Turizm</w:t>
      </w:r>
      <w:r>
        <w:rPr>
          <w:spacing w:val="-2"/>
          <w:sz w:val="22"/>
        </w:rPr>
        <w:t> </w:t>
      </w:r>
      <w:r>
        <w:rPr>
          <w:sz w:val="22"/>
        </w:rPr>
        <w:t>İnşaat</w:t>
      </w:r>
      <w:r>
        <w:rPr>
          <w:spacing w:val="-3"/>
          <w:sz w:val="22"/>
        </w:rPr>
        <w:t> </w:t>
      </w:r>
      <w:r>
        <w:rPr>
          <w:sz w:val="22"/>
        </w:rPr>
        <w:t>San.</w:t>
      </w:r>
      <w:r>
        <w:rPr>
          <w:spacing w:val="-3"/>
          <w:sz w:val="22"/>
        </w:rPr>
        <w:t> </w:t>
      </w:r>
      <w:r>
        <w:rPr>
          <w:sz w:val="22"/>
        </w:rPr>
        <w:t>ve</w:t>
      </w:r>
      <w:r>
        <w:rPr>
          <w:spacing w:val="-3"/>
          <w:sz w:val="22"/>
        </w:rPr>
        <w:t> </w:t>
      </w:r>
      <w:r>
        <w:rPr>
          <w:sz w:val="22"/>
        </w:rPr>
        <w:t>Tic.</w:t>
      </w:r>
      <w:r>
        <w:rPr>
          <w:spacing w:val="-5"/>
          <w:sz w:val="22"/>
        </w:rPr>
        <w:t> </w:t>
      </w:r>
      <w:r>
        <w:rPr>
          <w:spacing w:val="-4"/>
          <w:sz w:val="22"/>
        </w:rPr>
        <w:t>A.Ş.</w:t>
      </w:r>
    </w:p>
    <w:p>
      <w:pPr>
        <w:pStyle w:val="ListParagraph"/>
        <w:numPr>
          <w:ilvl w:val="1"/>
          <w:numId w:val="1"/>
        </w:numPr>
        <w:tabs>
          <w:tab w:pos="405" w:val="left" w:leader="none"/>
        </w:tabs>
        <w:spacing w:line="273" w:lineRule="auto" w:before="240" w:after="0"/>
        <w:ind w:left="2" w:right="138" w:firstLine="0"/>
        <w:jc w:val="both"/>
        <w:rPr>
          <w:sz w:val="22"/>
        </w:rPr>
      </w:pPr>
      <w:r>
        <w:rPr>
          <w:b/>
          <w:sz w:val="22"/>
        </w:rPr>
        <w:t>Data Processor: </w:t>
      </w:r>
      <w:r>
        <w:rPr>
          <w:sz w:val="22"/>
        </w:rPr>
        <w:t>Natural or legal person who/which processes personal data based on the authority granted by and on behalf of the data controller.</w:t>
      </w:r>
    </w:p>
    <w:p>
      <w:pPr>
        <w:pStyle w:val="ListParagraph"/>
        <w:spacing w:after="0" w:line="273" w:lineRule="auto"/>
        <w:jc w:val="both"/>
        <w:rPr>
          <w:sz w:val="22"/>
        </w:rPr>
        <w:sectPr>
          <w:headerReference w:type="default" r:id="rId5"/>
          <w:type w:val="continuous"/>
          <w:pgSz w:w="11910" w:h="16840"/>
          <w:pgMar w:header="764" w:footer="0" w:top="1320" w:bottom="280" w:left="708" w:right="566"/>
          <w:pgNumType w:start="1"/>
        </w:sectPr>
      </w:pPr>
    </w:p>
    <w:p>
      <w:pPr>
        <w:pStyle w:val="ListParagraph"/>
        <w:numPr>
          <w:ilvl w:val="1"/>
          <w:numId w:val="1"/>
        </w:numPr>
        <w:tabs>
          <w:tab w:pos="343" w:val="left" w:leader="none"/>
        </w:tabs>
        <w:spacing w:line="276" w:lineRule="auto" w:before="90" w:after="0"/>
        <w:ind w:left="2" w:right="136" w:firstLine="0"/>
        <w:jc w:val="both"/>
        <w:rPr>
          <w:sz w:val="22"/>
        </w:rPr>
      </w:pPr>
      <w:r>
        <w:rPr>
          <w:sz w:val="22"/>
        </w:rPr>
        <mc:AlternateContent>
          <mc:Choice Requires="wps">
            <w:drawing>
              <wp:anchor distT="0" distB="0" distL="0" distR="0" allowOverlap="1" layoutInCell="1" locked="0" behindDoc="1" simplePos="0" relativeHeight="487353344">
                <wp:simplePos x="0" y="0"/>
                <wp:positionH relativeFrom="page">
                  <wp:posOffset>310896</wp:posOffset>
                </wp:positionH>
                <wp:positionV relativeFrom="page">
                  <wp:posOffset>310895</wp:posOffset>
                </wp:positionV>
                <wp:extent cx="6946900" cy="1007872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946900" cy="10078720"/>
                        </a:xfrm>
                        <a:custGeom>
                          <a:avLst/>
                          <a:gdLst/>
                          <a:ahLst/>
                          <a:cxnLst/>
                          <a:rect l="l" t="t" r="r" b="b"/>
                          <a:pathLst>
                            <a:path w="6946900" h="10078720">
                              <a:moveTo>
                                <a:pt x="6946379" y="6096"/>
                              </a:moveTo>
                              <a:lnTo>
                                <a:pt x="6940296" y="6096"/>
                              </a:lnTo>
                              <a:lnTo>
                                <a:pt x="6940296" y="0"/>
                              </a:lnTo>
                              <a:lnTo>
                                <a:pt x="6934200" y="0"/>
                              </a:lnTo>
                              <a:lnTo>
                                <a:pt x="6096" y="0"/>
                              </a:lnTo>
                              <a:lnTo>
                                <a:pt x="0" y="0"/>
                              </a:lnTo>
                              <a:lnTo>
                                <a:pt x="0" y="6096"/>
                              </a:lnTo>
                              <a:lnTo>
                                <a:pt x="0" y="10066020"/>
                              </a:lnTo>
                              <a:lnTo>
                                <a:pt x="6096" y="10066020"/>
                              </a:lnTo>
                              <a:lnTo>
                                <a:pt x="6096" y="6096"/>
                              </a:lnTo>
                              <a:lnTo>
                                <a:pt x="6934200" y="6096"/>
                              </a:lnTo>
                              <a:lnTo>
                                <a:pt x="6934200" y="10066020"/>
                              </a:lnTo>
                              <a:lnTo>
                                <a:pt x="6940296" y="10066020"/>
                              </a:lnTo>
                              <a:lnTo>
                                <a:pt x="6946379" y="10066020"/>
                              </a:lnTo>
                              <a:lnTo>
                                <a:pt x="6946379" y="6096"/>
                              </a:lnTo>
                              <a:close/>
                            </a:path>
                            <a:path w="6946900" h="10078720">
                              <a:moveTo>
                                <a:pt x="6946392" y="10072129"/>
                              </a:moveTo>
                              <a:lnTo>
                                <a:pt x="6946379" y="10066033"/>
                              </a:lnTo>
                              <a:lnTo>
                                <a:pt x="6940296" y="10066033"/>
                              </a:lnTo>
                              <a:lnTo>
                                <a:pt x="6934200" y="10066033"/>
                              </a:lnTo>
                              <a:lnTo>
                                <a:pt x="6096" y="10066033"/>
                              </a:lnTo>
                              <a:lnTo>
                                <a:pt x="0" y="10066033"/>
                              </a:lnTo>
                              <a:lnTo>
                                <a:pt x="0" y="10072116"/>
                              </a:lnTo>
                              <a:lnTo>
                                <a:pt x="6096" y="10072116"/>
                              </a:lnTo>
                              <a:lnTo>
                                <a:pt x="6934200" y="10072116"/>
                              </a:lnTo>
                              <a:lnTo>
                                <a:pt x="6940296" y="10072116"/>
                              </a:lnTo>
                              <a:lnTo>
                                <a:pt x="6934200" y="10072129"/>
                              </a:lnTo>
                              <a:lnTo>
                                <a:pt x="6096" y="10072129"/>
                              </a:lnTo>
                              <a:lnTo>
                                <a:pt x="6096" y="10078212"/>
                              </a:lnTo>
                              <a:lnTo>
                                <a:pt x="6934200" y="10078212"/>
                              </a:lnTo>
                              <a:lnTo>
                                <a:pt x="6940296" y="10078212"/>
                              </a:lnTo>
                              <a:lnTo>
                                <a:pt x="6946379" y="10078212"/>
                              </a:lnTo>
                              <a:lnTo>
                                <a:pt x="6946392" y="100721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4.480001pt;margin-top:24.479944pt;width:547pt;height:793.6pt;mso-position-horizontal-relative:page;mso-position-vertical-relative:page;z-index:-15963136" id="docshape3" coordorigin="490,490" coordsize="10940,15872" path="m11429,499l11419,499,11419,490,11410,490,499,490,490,490,490,499,490,16342,499,16342,499,499,11410,499,11410,16342,11419,16342,11429,16342,11429,499xm11429,16351l11429,16351,11429,16342,11419,16342,11410,16342,499,16342,490,16342,490,16351,499,16351,11410,16351,11419,16351,11419,16351,11410,16351,499,16351,499,16361,11410,16361,11419,16361,11429,16361,11429,16361,11429,16351xe" filled="true" fillcolor="#000000" stroked="false">
                <v:path arrowok="t"/>
                <v:fill type="solid"/>
                <w10:wrap type="none"/>
              </v:shape>
            </w:pict>
          </mc:Fallback>
        </mc:AlternateContent>
      </w:r>
      <w:r>
        <w:rPr>
          <w:b/>
          <w:sz w:val="22"/>
        </w:rPr>
        <w:t>Data Controller: </w:t>
      </w:r>
      <w:r>
        <w:rPr>
          <w:sz w:val="22"/>
        </w:rPr>
        <w:t>Natural or legal person who/which determines the purposes and means of the processing of personal</w:t>
      </w:r>
      <w:r>
        <w:rPr>
          <w:spacing w:val="-1"/>
          <w:sz w:val="22"/>
        </w:rPr>
        <w:t> </w:t>
      </w:r>
      <w:r>
        <w:rPr>
          <w:sz w:val="22"/>
        </w:rPr>
        <w:t>data,</w:t>
      </w:r>
      <w:r>
        <w:rPr>
          <w:spacing w:val="-1"/>
          <w:sz w:val="22"/>
        </w:rPr>
        <w:t> </w:t>
      </w:r>
      <w:r>
        <w:rPr>
          <w:sz w:val="22"/>
        </w:rPr>
        <w:t>and</w:t>
      </w:r>
      <w:r>
        <w:rPr>
          <w:spacing w:val="-3"/>
          <w:sz w:val="22"/>
        </w:rPr>
        <w:t> </w:t>
      </w:r>
      <w:r>
        <w:rPr>
          <w:sz w:val="22"/>
        </w:rPr>
        <w:t>who/which</w:t>
      </w:r>
      <w:r>
        <w:rPr>
          <w:spacing w:val="-2"/>
          <w:sz w:val="22"/>
        </w:rPr>
        <w:t> </w:t>
      </w:r>
      <w:r>
        <w:rPr>
          <w:sz w:val="22"/>
        </w:rPr>
        <w:t>is</w:t>
      </w:r>
      <w:r>
        <w:rPr>
          <w:spacing w:val="-1"/>
          <w:sz w:val="22"/>
        </w:rPr>
        <w:t> </w:t>
      </w:r>
      <w:r>
        <w:rPr>
          <w:sz w:val="22"/>
        </w:rPr>
        <w:t>responsible</w:t>
      </w:r>
      <w:r>
        <w:rPr>
          <w:spacing w:val="-1"/>
          <w:sz w:val="22"/>
        </w:rPr>
        <w:t> </w:t>
      </w:r>
      <w:r>
        <w:rPr>
          <w:sz w:val="22"/>
        </w:rPr>
        <w:t>for</w:t>
      </w:r>
      <w:r>
        <w:rPr>
          <w:spacing w:val="-4"/>
          <w:sz w:val="22"/>
        </w:rPr>
        <w:t> </w:t>
      </w:r>
      <w:r>
        <w:rPr>
          <w:sz w:val="22"/>
        </w:rPr>
        <w:t>establishment</w:t>
      </w:r>
      <w:r>
        <w:rPr>
          <w:spacing w:val="-1"/>
          <w:sz w:val="22"/>
        </w:rPr>
        <w:t> </w:t>
      </w:r>
      <w:r>
        <w:rPr>
          <w:sz w:val="22"/>
        </w:rPr>
        <w:t>and</w:t>
      </w:r>
      <w:r>
        <w:rPr>
          <w:spacing w:val="-4"/>
          <w:sz w:val="22"/>
        </w:rPr>
        <w:t> </w:t>
      </w:r>
      <w:r>
        <w:rPr>
          <w:sz w:val="22"/>
        </w:rPr>
        <w:t>management</w:t>
      </w:r>
      <w:r>
        <w:rPr>
          <w:spacing w:val="-1"/>
          <w:sz w:val="22"/>
        </w:rPr>
        <w:t> </w:t>
      </w:r>
      <w:r>
        <w:rPr>
          <w:sz w:val="22"/>
        </w:rPr>
        <w:t>of</w:t>
      </w:r>
      <w:r>
        <w:rPr>
          <w:spacing w:val="-3"/>
          <w:sz w:val="22"/>
        </w:rPr>
        <w:t> </w:t>
      </w:r>
      <w:r>
        <w:rPr>
          <w:sz w:val="22"/>
        </w:rPr>
        <w:t>the</w:t>
      </w:r>
      <w:r>
        <w:rPr>
          <w:spacing w:val="-1"/>
          <w:sz w:val="22"/>
        </w:rPr>
        <w:t> </w:t>
      </w:r>
      <w:r>
        <w:rPr>
          <w:sz w:val="22"/>
        </w:rPr>
        <w:t>filing</w:t>
      </w:r>
      <w:r>
        <w:rPr>
          <w:spacing w:val="-2"/>
          <w:sz w:val="22"/>
        </w:rPr>
        <w:t> </w:t>
      </w:r>
      <w:r>
        <w:rPr>
          <w:sz w:val="22"/>
        </w:rPr>
        <w:t>system.</w:t>
      </w:r>
      <w:r>
        <w:rPr>
          <w:spacing w:val="-4"/>
          <w:sz w:val="22"/>
        </w:rPr>
        <w:t> </w:t>
      </w:r>
      <w:r>
        <w:rPr>
          <w:sz w:val="22"/>
        </w:rPr>
        <w:t>Pursuant</w:t>
      </w:r>
      <w:r>
        <w:rPr>
          <w:spacing w:val="-1"/>
          <w:sz w:val="22"/>
        </w:rPr>
        <w:t> </w:t>
      </w:r>
      <w:r>
        <w:rPr>
          <w:sz w:val="22"/>
        </w:rPr>
        <w:t>to</w:t>
      </w:r>
      <w:r>
        <w:rPr>
          <w:spacing w:val="-2"/>
          <w:sz w:val="22"/>
        </w:rPr>
        <w:t> </w:t>
      </w:r>
      <w:r>
        <w:rPr>
          <w:sz w:val="22"/>
        </w:rPr>
        <w:t>the Law on the Protection of Personal Data No. 6698 your personal data may be processed by the “Data Controller” Mar Yapı Turizm İnşaat San. Ve Tic. A.Ş. (“Mar Yapı”).</w:t>
      </w:r>
    </w:p>
    <w:p>
      <w:pPr>
        <w:pStyle w:val="ListParagraph"/>
        <w:numPr>
          <w:ilvl w:val="1"/>
          <w:numId w:val="1"/>
        </w:numPr>
        <w:tabs>
          <w:tab w:pos="342" w:val="left" w:leader="none"/>
        </w:tabs>
        <w:spacing w:line="240" w:lineRule="auto" w:before="200" w:after="0"/>
        <w:ind w:left="342" w:right="0" w:hanging="340"/>
        <w:jc w:val="left"/>
        <w:rPr>
          <w:sz w:val="22"/>
        </w:rPr>
      </w:pPr>
      <w:r>
        <w:rPr>
          <w:b/>
          <w:sz w:val="22"/>
        </w:rPr>
        <w:t>Service</w:t>
      </w:r>
      <w:r>
        <w:rPr>
          <w:b/>
          <w:spacing w:val="38"/>
          <w:sz w:val="22"/>
        </w:rPr>
        <w:t> </w:t>
      </w:r>
      <w:r>
        <w:rPr>
          <w:b/>
          <w:sz w:val="22"/>
        </w:rPr>
        <w:t>Provider:</w:t>
      </w:r>
      <w:r>
        <w:rPr>
          <w:b/>
          <w:spacing w:val="38"/>
          <w:sz w:val="22"/>
        </w:rPr>
        <w:t> </w:t>
      </w:r>
      <w:r>
        <w:rPr>
          <w:sz w:val="22"/>
        </w:rPr>
        <w:t>Personnel</w:t>
      </w:r>
      <w:r>
        <w:rPr>
          <w:spacing w:val="40"/>
          <w:sz w:val="22"/>
        </w:rPr>
        <w:t> </w:t>
      </w:r>
      <w:r>
        <w:rPr>
          <w:sz w:val="22"/>
        </w:rPr>
        <w:t>from</w:t>
      </w:r>
      <w:r>
        <w:rPr>
          <w:spacing w:val="37"/>
          <w:sz w:val="22"/>
        </w:rPr>
        <w:t> </w:t>
      </w:r>
      <w:r>
        <w:rPr>
          <w:sz w:val="22"/>
        </w:rPr>
        <w:t>which</w:t>
      </w:r>
      <w:r>
        <w:rPr>
          <w:spacing w:val="38"/>
          <w:sz w:val="22"/>
        </w:rPr>
        <w:t> </w:t>
      </w:r>
      <w:r>
        <w:rPr>
          <w:sz w:val="22"/>
        </w:rPr>
        <w:t>Mar</w:t>
      </w:r>
      <w:r>
        <w:rPr>
          <w:spacing w:val="38"/>
          <w:sz w:val="22"/>
        </w:rPr>
        <w:t> </w:t>
      </w:r>
      <w:r>
        <w:rPr>
          <w:sz w:val="22"/>
        </w:rPr>
        <w:t>Yapı</w:t>
      </w:r>
      <w:r>
        <w:rPr>
          <w:spacing w:val="38"/>
          <w:sz w:val="22"/>
        </w:rPr>
        <w:t> </w:t>
      </w:r>
      <w:r>
        <w:rPr>
          <w:sz w:val="22"/>
        </w:rPr>
        <w:t>receives</w:t>
      </w:r>
      <w:r>
        <w:rPr>
          <w:spacing w:val="40"/>
          <w:sz w:val="22"/>
        </w:rPr>
        <w:t> </w:t>
      </w:r>
      <w:r>
        <w:rPr>
          <w:sz w:val="22"/>
        </w:rPr>
        <w:t>services</w:t>
      </w:r>
      <w:r>
        <w:rPr>
          <w:spacing w:val="39"/>
          <w:sz w:val="22"/>
        </w:rPr>
        <w:t> </w:t>
      </w:r>
      <w:r>
        <w:rPr>
          <w:sz w:val="22"/>
        </w:rPr>
        <w:t>or</w:t>
      </w:r>
      <w:r>
        <w:rPr>
          <w:spacing w:val="36"/>
          <w:sz w:val="22"/>
        </w:rPr>
        <w:t> </w:t>
      </w:r>
      <w:r>
        <w:rPr>
          <w:sz w:val="22"/>
        </w:rPr>
        <w:t>to</w:t>
      </w:r>
      <w:r>
        <w:rPr>
          <w:spacing w:val="39"/>
          <w:sz w:val="22"/>
        </w:rPr>
        <w:t> </w:t>
      </w:r>
      <w:r>
        <w:rPr>
          <w:sz w:val="22"/>
        </w:rPr>
        <w:t>which</w:t>
      </w:r>
      <w:r>
        <w:rPr>
          <w:spacing w:val="37"/>
          <w:sz w:val="22"/>
        </w:rPr>
        <w:t> </w:t>
      </w:r>
      <w:r>
        <w:rPr>
          <w:sz w:val="22"/>
        </w:rPr>
        <w:t>Mar</w:t>
      </w:r>
      <w:r>
        <w:rPr>
          <w:spacing w:val="39"/>
          <w:sz w:val="22"/>
        </w:rPr>
        <w:t> </w:t>
      </w:r>
      <w:r>
        <w:rPr>
          <w:sz w:val="22"/>
        </w:rPr>
        <w:t>Yapı</w:t>
      </w:r>
      <w:r>
        <w:rPr>
          <w:spacing w:val="38"/>
          <w:sz w:val="22"/>
        </w:rPr>
        <w:t> </w:t>
      </w:r>
      <w:r>
        <w:rPr>
          <w:sz w:val="22"/>
        </w:rPr>
        <w:t>furnishes</w:t>
      </w:r>
      <w:r>
        <w:rPr>
          <w:spacing w:val="39"/>
          <w:sz w:val="22"/>
        </w:rPr>
        <w:t> </w:t>
      </w:r>
      <w:r>
        <w:rPr>
          <w:spacing w:val="-2"/>
          <w:sz w:val="22"/>
        </w:rPr>
        <w:t>services</w:t>
      </w:r>
    </w:p>
    <w:p>
      <w:pPr>
        <w:pStyle w:val="BodyText"/>
        <w:spacing w:before="42"/>
        <w:ind w:left="2"/>
      </w:pPr>
      <w:r>
        <w:rPr/>
        <w:t>(Supplier,</w:t>
      </w:r>
      <w:r>
        <w:rPr>
          <w:spacing w:val="-8"/>
        </w:rPr>
        <w:t> </w:t>
      </w:r>
      <w:r>
        <w:rPr/>
        <w:t>sub-contractor,</w:t>
      </w:r>
      <w:r>
        <w:rPr>
          <w:spacing w:val="-7"/>
        </w:rPr>
        <w:t> </w:t>
      </w:r>
      <w:r>
        <w:rPr/>
        <w:t>customer</w:t>
      </w:r>
      <w:r>
        <w:rPr>
          <w:spacing w:val="-9"/>
        </w:rPr>
        <w:t> </w:t>
      </w:r>
      <w:r>
        <w:rPr>
          <w:spacing w:val="-2"/>
        </w:rPr>
        <w:t>etc.).</w:t>
      </w:r>
    </w:p>
    <w:p>
      <w:pPr>
        <w:pStyle w:val="ListParagraph"/>
        <w:numPr>
          <w:ilvl w:val="1"/>
          <w:numId w:val="1"/>
        </w:numPr>
        <w:tabs>
          <w:tab w:pos="503" w:val="left" w:leader="none"/>
        </w:tabs>
        <w:spacing w:line="240" w:lineRule="auto" w:before="240" w:after="0"/>
        <w:ind w:left="503" w:right="0" w:hanging="501"/>
        <w:jc w:val="left"/>
        <w:rPr>
          <w:sz w:val="22"/>
        </w:rPr>
      </w:pPr>
      <w:r>
        <w:rPr>
          <w:b/>
          <w:sz w:val="22"/>
        </w:rPr>
        <w:t>Data</w:t>
      </w:r>
      <w:r>
        <w:rPr>
          <w:b/>
          <w:spacing w:val="-6"/>
          <w:sz w:val="22"/>
        </w:rPr>
        <w:t> </w:t>
      </w:r>
      <w:r>
        <w:rPr>
          <w:b/>
          <w:sz w:val="22"/>
        </w:rPr>
        <w:t>Subject:</w:t>
      </w:r>
      <w:r>
        <w:rPr>
          <w:b/>
          <w:spacing w:val="-4"/>
          <w:sz w:val="22"/>
        </w:rPr>
        <w:t> </w:t>
      </w:r>
      <w:r>
        <w:rPr>
          <w:sz w:val="22"/>
        </w:rPr>
        <w:t>Natural</w:t>
      </w:r>
      <w:r>
        <w:rPr>
          <w:spacing w:val="-6"/>
          <w:sz w:val="22"/>
        </w:rPr>
        <w:t> </w:t>
      </w:r>
      <w:r>
        <w:rPr>
          <w:sz w:val="22"/>
        </w:rPr>
        <w:t>person</w:t>
      </w:r>
      <w:r>
        <w:rPr>
          <w:spacing w:val="-6"/>
          <w:sz w:val="22"/>
        </w:rPr>
        <w:t> </w:t>
      </w:r>
      <w:r>
        <w:rPr>
          <w:sz w:val="22"/>
        </w:rPr>
        <w:t>whose</w:t>
      </w:r>
      <w:r>
        <w:rPr>
          <w:spacing w:val="-2"/>
          <w:sz w:val="22"/>
        </w:rPr>
        <w:t> </w:t>
      </w:r>
      <w:r>
        <w:rPr>
          <w:sz w:val="22"/>
        </w:rPr>
        <w:t>personal</w:t>
      </w:r>
      <w:r>
        <w:rPr>
          <w:spacing w:val="-3"/>
          <w:sz w:val="22"/>
        </w:rPr>
        <w:t> </w:t>
      </w:r>
      <w:r>
        <w:rPr>
          <w:sz w:val="22"/>
        </w:rPr>
        <w:t>data</w:t>
      </w:r>
      <w:r>
        <w:rPr>
          <w:spacing w:val="-3"/>
          <w:sz w:val="22"/>
        </w:rPr>
        <w:t> </w:t>
      </w:r>
      <w:r>
        <w:rPr>
          <w:sz w:val="22"/>
        </w:rPr>
        <w:t>are</w:t>
      </w:r>
      <w:r>
        <w:rPr>
          <w:spacing w:val="-3"/>
          <w:sz w:val="22"/>
        </w:rPr>
        <w:t> </w:t>
      </w:r>
      <w:r>
        <w:rPr>
          <w:spacing w:val="-2"/>
          <w:sz w:val="22"/>
        </w:rPr>
        <w:t>processed.</w:t>
      </w:r>
    </w:p>
    <w:p>
      <w:pPr>
        <w:pStyle w:val="Heading1"/>
        <w:numPr>
          <w:ilvl w:val="0"/>
          <w:numId w:val="1"/>
        </w:numPr>
        <w:tabs>
          <w:tab w:pos="852" w:val="left" w:leader="none"/>
        </w:tabs>
        <w:spacing w:line="240" w:lineRule="auto" w:before="240" w:after="0"/>
        <w:ind w:left="852" w:right="0" w:hanging="850"/>
        <w:jc w:val="left"/>
      </w:pPr>
      <w:r>
        <w:rPr/>
        <w:t>ROLES</w:t>
      </w:r>
      <w:r>
        <w:rPr>
          <w:spacing w:val="-3"/>
        </w:rPr>
        <w:t> </w:t>
      </w:r>
      <w:r>
        <w:rPr/>
        <w:t>AND</w:t>
      </w:r>
      <w:r>
        <w:rPr>
          <w:spacing w:val="-2"/>
        </w:rPr>
        <w:t> RESPONSIBILITIES</w:t>
      </w:r>
    </w:p>
    <w:p>
      <w:pPr>
        <w:pStyle w:val="Heading2"/>
        <w:numPr>
          <w:ilvl w:val="1"/>
          <w:numId w:val="1"/>
        </w:numPr>
        <w:tabs>
          <w:tab w:pos="852" w:val="left" w:leader="none"/>
        </w:tabs>
        <w:spacing w:line="240" w:lineRule="auto" w:before="41" w:after="0"/>
        <w:ind w:left="852" w:right="0" w:hanging="850"/>
        <w:jc w:val="left"/>
      </w:pPr>
      <w:r>
        <w:rPr/>
        <w:t>Board</w:t>
      </w:r>
      <w:r>
        <w:rPr>
          <w:spacing w:val="-4"/>
        </w:rPr>
        <w:t> </w:t>
      </w:r>
      <w:r>
        <w:rPr/>
        <w:t>of</w:t>
      </w:r>
      <w:r>
        <w:rPr>
          <w:spacing w:val="-2"/>
        </w:rPr>
        <w:t> Directors:</w:t>
      </w:r>
    </w:p>
    <w:p>
      <w:pPr>
        <w:pStyle w:val="BodyText"/>
        <w:spacing w:line="276" w:lineRule="auto"/>
        <w:ind w:left="2" w:right="133"/>
        <w:jc w:val="both"/>
      </w:pPr>
      <w:r>
        <w:rPr/>
        <w:t>The</w:t>
      </w:r>
      <w:r>
        <w:rPr>
          <w:spacing w:val="-13"/>
        </w:rPr>
        <w:t> </w:t>
      </w:r>
      <w:r>
        <w:rPr/>
        <w:t>Board</w:t>
      </w:r>
      <w:r>
        <w:rPr>
          <w:spacing w:val="-12"/>
        </w:rPr>
        <w:t> </w:t>
      </w:r>
      <w:r>
        <w:rPr/>
        <w:t>of</w:t>
      </w:r>
      <w:r>
        <w:rPr>
          <w:spacing w:val="-12"/>
        </w:rPr>
        <w:t> </w:t>
      </w:r>
      <w:r>
        <w:rPr/>
        <w:t>Directors</w:t>
      </w:r>
      <w:r>
        <w:rPr>
          <w:spacing w:val="-12"/>
        </w:rPr>
        <w:t> </w:t>
      </w:r>
      <w:r>
        <w:rPr/>
        <w:t>is</w:t>
      </w:r>
      <w:r>
        <w:rPr>
          <w:spacing w:val="-11"/>
        </w:rPr>
        <w:t> </w:t>
      </w:r>
      <w:r>
        <w:rPr/>
        <w:t>responsible</w:t>
      </w:r>
      <w:r>
        <w:rPr>
          <w:spacing w:val="-11"/>
        </w:rPr>
        <w:t> </w:t>
      </w:r>
      <w:r>
        <w:rPr/>
        <w:t>for</w:t>
      </w:r>
      <w:r>
        <w:rPr>
          <w:spacing w:val="-12"/>
        </w:rPr>
        <w:t> </w:t>
      </w:r>
      <w:r>
        <w:rPr/>
        <w:t>the</w:t>
      </w:r>
      <w:r>
        <w:rPr>
          <w:spacing w:val="-9"/>
        </w:rPr>
        <w:t> </w:t>
      </w:r>
      <w:r>
        <w:rPr/>
        <w:t>supervision</w:t>
      </w:r>
      <w:r>
        <w:rPr>
          <w:spacing w:val="-12"/>
        </w:rPr>
        <w:t> </w:t>
      </w:r>
      <w:r>
        <w:rPr/>
        <w:t>of</w:t>
      </w:r>
      <w:r>
        <w:rPr>
          <w:spacing w:val="-12"/>
        </w:rPr>
        <w:t> </w:t>
      </w:r>
      <w:r>
        <w:rPr/>
        <w:t>the</w:t>
      </w:r>
      <w:r>
        <w:rPr>
          <w:spacing w:val="-10"/>
        </w:rPr>
        <w:t> </w:t>
      </w:r>
      <w:r>
        <w:rPr/>
        <w:t>determination</w:t>
      </w:r>
      <w:r>
        <w:rPr>
          <w:spacing w:val="-13"/>
        </w:rPr>
        <w:t> </w:t>
      </w:r>
      <w:r>
        <w:rPr/>
        <w:t>and</w:t>
      </w:r>
      <w:r>
        <w:rPr>
          <w:spacing w:val="-11"/>
        </w:rPr>
        <w:t> </w:t>
      </w:r>
      <w:r>
        <w:rPr/>
        <w:t>execution</w:t>
      </w:r>
      <w:r>
        <w:rPr>
          <w:spacing w:val="-13"/>
        </w:rPr>
        <w:t> </w:t>
      </w:r>
      <w:r>
        <w:rPr/>
        <w:t>of</w:t>
      </w:r>
      <w:r>
        <w:rPr>
          <w:spacing w:val="-11"/>
        </w:rPr>
        <w:t> </w:t>
      </w:r>
      <w:r>
        <w:rPr/>
        <w:t>the</w:t>
      </w:r>
      <w:r>
        <w:rPr>
          <w:spacing w:val="-11"/>
        </w:rPr>
        <w:t> </w:t>
      </w:r>
      <w:r>
        <w:rPr/>
        <w:t>notice,</w:t>
      </w:r>
      <w:r>
        <w:rPr>
          <w:spacing w:val="-13"/>
        </w:rPr>
        <w:t> </w:t>
      </w:r>
      <w:r>
        <w:rPr/>
        <w:t>examination and sanction mechanisms in case of the non-compliance with the policy, rules and regulations. The authority in the formation, publication, updating, if necessary, and the repealing of this policy is the approval mechanism.</w:t>
      </w:r>
    </w:p>
    <w:p>
      <w:pPr>
        <w:pStyle w:val="Heading2"/>
        <w:numPr>
          <w:ilvl w:val="1"/>
          <w:numId w:val="1"/>
        </w:numPr>
        <w:tabs>
          <w:tab w:pos="852" w:val="left" w:leader="none"/>
        </w:tabs>
        <w:spacing w:line="240" w:lineRule="auto" w:before="200" w:after="0"/>
        <w:ind w:left="852" w:right="0" w:hanging="850"/>
        <w:jc w:val="left"/>
      </w:pPr>
      <w:r>
        <w:rPr>
          <w:spacing w:val="-2"/>
        </w:rPr>
        <w:t>Employees:</w:t>
      </w:r>
    </w:p>
    <w:p>
      <w:pPr>
        <w:pStyle w:val="BodyText"/>
        <w:ind w:left="2"/>
      </w:pPr>
      <w:r>
        <w:rPr/>
        <w:t>Employees</w:t>
      </w:r>
      <w:r>
        <w:rPr>
          <w:spacing w:val="-5"/>
        </w:rPr>
        <w:t> </w:t>
      </w:r>
      <w:r>
        <w:rPr/>
        <w:t>are</w:t>
      </w:r>
      <w:r>
        <w:rPr>
          <w:spacing w:val="-5"/>
        </w:rPr>
        <w:t> </w:t>
      </w:r>
      <w:r>
        <w:rPr/>
        <w:t>responsible</w:t>
      </w:r>
      <w:r>
        <w:rPr>
          <w:spacing w:val="-6"/>
        </w:rPr>
        <w:t> </w:t>
      </w:r>
      <w:r>
        <w:rPr/>
        <w:t>for</w:t>
      </w:r>
      <w:r>
        <w:rPr>
          <w:spacing w:val="-5"/>
        </w:rPr>
        <w:t> </w:t>
      </w:r>
      <w:r>
        <w:rPr/>
        <w:t>the</w:t>
      </w:r>
      <w:r>
        <w:rPr>
          <w:spacing w:val="-5"/>
        </w:rPr>
        <w:t> </w:t>
      </w:r>
      <w:r>
        <w:rPr>
          <w:spacing w:val="-2"/>
        </w:rPr>
        <w:t>following:</w:t>
      </w:r>
    </w:p>
    <w:p>
      <w:pPr>
        <w:pStyle w:val="BodyText"/>
        <w:ind w:left="2"/>
      </w:pPr>
      <w:r>
        <w:rPr/>
        <w:t>*adherence</w:t>
      </w:r>
      <w:r>
        <w:rPr>
          <w:spacing w:val="-9"/>
        </w:rPr>
        <w:t> </w:t>
      </w:r>
      <w:r>
        <w:rPr/>
        <w:t>to</w:t>
      </w:r>
      <w:r>
        <w:rPr>
          <w:spacing w:val="-4"/>
        </w:rPr>
        <w:t> </w:t>
      </w:r>
      <w:r>
        <w:rPr/>
        <w:t>Mar</w:t>
      </w:r>
      <w:r>
        <w:rPr>
          <w:spacing w:val="-4"/>
        </w:rPr>
        <w:t> </w:t>
      </w:r>
      <w:r>
        <w:rPr/>
        <w:t>Yapı</w:t>
      </w:r>
      <w:r>
        <w:rPr>
          <w:spacing w:val="-6"/>
        </w:rPr>
        <w:t> </w:t>
      </w:r>
      <w:r>
        <w:rPr/>
        <w:t>policies,</w:t>
      </w:r>
      <w:r>
        <w:rPr>
          <w:spacing w:val="-4"/>
        </w:rPr>
        <w:t> </w:t>
      </w:r>
      <w:r>
        <w:rPr/>
        <w:t>regulations</w:t>
      </w:r>
      <w:r>
        <w:rPr>
          <w:spacing w:val="-5"/>
        </w:rPr>
        <w:t> </w:t>
      </w:r>
      <w:r>
        <w:rPr/>
        <w:t>and</w:t>
      </w:r>
      <w:r>
        <w:rPr>
          <w:spacing w:val="-7"/>
        </w:rPr>
        <w:t> </w:t>
      </w:r>
      <w:r>
        <w:rPr/>
        <w:t>procedures</w:t>
      </w:r>
      <w:r>
        <w:rPr>
          <w:spacing w:val="-4"/>
        </w:rPr>
        <w:t> </w:t>
      </w:r>
      <w:r>
        <w:rPr/>
        <w:t>and</w:t>
      </w:r>
      <w:r>
        <w:rPr>
          <w:spacing w:val="-6"/>
        </w:rPr>
        <w:t> </w:t>
      </w:r>
      <w:r>
        <w:rPr/>
        <w:t>compliance</w:t>
      </w:r>
      <w:r>
        <w:rPr>
          <w:spacing w:val="-3"/>
        </w:rPr>
        <w:t> </w:t>
      </w:r>
      <w:r>
        <w:rPr>
          <w:spacing w:val="-2"/>
        </w:rPr>
        <w:t>therewith,</w:t>
      </w:r>
    </w:p>
    <w:p>
      <w:pPr>
        <w:pStyle w:val="BodyText"/>
        <w:spacing w:before="241"/>
        <w:ind w:left="2"/>
      </w:pPr>
      <w:r>
        <w:rPr/>
        <w:t>*carrying</w:t>
      </w:r>
      <w:r>
        <w:rPr>
          <w:spacing w:val="-9"/>
        </w:rPr>
        <w:t> </w:t>
      </w:r>
      <w:r>
        <w:rPr/>
        <w:t>out</w:t>
      </w:r>
      <w:r>
        <w:rPr>
          <w:spacing w:val="-6"/>
        </w:rPr>
        <w:t> </w:t>
      </w:r>
      <w:r>
        <w:rPr/>
        <w:t>of</w:t>
      </w:r>
      <w:r>
        <w:rPr>
          <w:spacing w:val="-6"/>
        </w:rPr>
        <w:t> </w:t>
      </w:r>
      <w:r>
        <w:rPr/>
        <w:t>work</w:t>
      </w:r>
      <w:r>
        <w:rPr>
          <w:spacing w:val="-4"/>
        </w:rPr>
        <w:t> </w:t>
      </w:r>
      <w:r>
        <w:rPr/>
        <w:t>in</w:t>
      </w:r>
      <w:r>
        <w:rPr>
          <w:spacing w:val="-6"/>
        </w:rPr>
        <w:t> </w:t>
      </w:r>
      <w:r>
        <w:rPr/>
        <w:t>compliance</w:t>
      </w:r>
      <w:r>
        <w:rPr>
          <w:spacing w:val="-6"/>
        </w:rPr>
        <w:t> </w:t>
      </w:r>
      <w:r>
        <w:rPr/>
        <w:t>with</w:t>
      </w:r>
      <w:r>
        <w:rPr>
          <w:spacing w:val="-4"/>
        </w:rPr>
        <w:t> </w:t>
      </w:r>
      <w:r>
        <w:rPr/>
        <w:t>the</w:t>
      </w:r>
      <w:r>
        <w:rPr>
          <w:spacing w:val="-4"/>
        </w:rPr>
        <w:t> </w:t>
      </w:r>
      <w:r>
        <w:rPr/>
        <w:t>applicable</w:t>
      </w:r>
      <w:r>
        <w:rPr>
          <w:spacing w:val="-3"/>
        </w:rPr>
        <w:t> </w:t>
      </w:r>
      <w:r>
        <w:rPr>
          <w:spacing w:val="-2"/>
        </w:rPr>
        <w:t>legislation,</w:t>
      </w:r>
    </w:p>
    <w:p>
      <w:pPr>
        <w:pStyle w:val="BodyText"/>
        <w:spacing w:line="276" w:lineRule="auto"/>
        <w:ind w:left="2" w:right="143"/>
        <w:jc w:val="both"/>
      </w:pPr>
      <w:r>
        <w:rPr/>
        <w:t>*notifying the Human Resources in case of encountering any acts, activities or practices which are in violation of this </w:t>
      </w:r>
      <w:r>
        <w:rPr>
          <w:spacing w:val="-2"/>
        </w:rPr>
        <w:t>document.</w:t>
      </w:r>
    </w:p>
    <w:p>
      <w:pPr>
        <w:pStyle w:val="Heading2"/>
        <w:numPr>
          <w:ilvl w:val="1"/>
          <w:numId w:val="1"/>
        </w:numPr>
        <w:tabs>
          <w:tab w:pos="738" w:val="left" w:leader="none"/>
        </w:tabs>
        <w:spacing w:line="240" w:lineRule="auto" w:before="201" w:after="0"/>
        <w:ind w:left="738" w:right="0" w:hanging="386"/>
        <w:jc w:val="left"/>
      </w:pPr>
      <w:r>
        <w:rPr/>
        <w:t>Companies</w:t>
      </w:r>
      <w:r>
        <w:rPr>
          <w:spacing w:val="-8"/>
        </w:rPr>
        <w:t> </w:t>
      </w:r>
      <w:r>
        <w:rPr/>
        <w:t>Providing</w:t>
      </w:r>
      <w:r>
        <w:rPr>
          <w:spacing w:val="-6"/>
        </w:rPr>
        <w:t> </w:t>
      </w:r>
      <w:r>
        <w:rPr/>
        <w:t>Outsourced</w:t>
      </w:r>
      <w:r>
        <w:rPr>
          <w:spacing w:val="-6"/>
        </w:rPr>
        <w:t> </w:t>
      </w:r>
      <w:r>
        <w:rPr/>
        <w:t>Services</w:t>
      </w:r>
      <w:r>
        <w:rPr>
          <w:spacing w:val="-6"/>
        </w:rPr>
        <w:t> </w:t>
      </w:r>
      <w:r>
        <w:rPr/>
        <w:t>and</w:t>
      </w:r>
      <w:r>
        <w:rPr>
          <w:spacing w:val="-7"/>
        </w:rPr>
        <w:t> </w:t>
      </w:r>
      <w:r>
        <w:rPr/>
        <w:t>Business</w:t>
      </w:r>
      <w:r>
        <w:rPr>
          <w:spacing w:val="-5"/>
        </w:rPr>
        <w:t> </w:t>
      </w:r>
      <w:r>
        <w:rPr>
          <w:spacing w:val="-2"/>
        </w:rPr>
        <w:t>Partners:</w:t>
      </w:r>
    </w:p>
    <w:p>
      <w:pPr>
        <w:pStyle w:val="BodyText"/>
        <w:spacing w:line="276" w:lineRule="auto"/>
        <w:ind w:left="2" w:right="135"/>
        <w:jc w:val="both"/>
      </w:pPr>
      <w:r>
        <w:rPr/>
        <w:t>It</w:t>
      </w:r>
      <w:r>
        <w:rPr>
          <w:spacing w:val="-8"/>
        </w:rPr>
        <w:t> </w:t>
      </w:r>
      <w:r>
        <w:rPr/>
        <w:t>is</w:t>
      </w:r>
      <w:r>
        <w:rPr>
          <w:spacing w:val="-8"/>
        </w:rPr>
        <w:t> </w:t>
      </w:r>
      <w:r>
        <w:rPr/>
        <w:t>mandatory</w:t>
      </w:r>
      <w:r>
        <w:rPr>
          <w:spacing w:val="-7"/>
        </w:rPr>
        <w:t> </w:t>
      </w:r>
      <w:r>
        <w:rPr/>
        <w:t>for</w:t>
      </w:r>
      <w:r>
        <w:rPr>
          <w:spacing w:val="-11"/>
        </w:rPr>
        <w:t> </w:t>
      </w:r>
      <w:r>
        <w:rPr/>
        <w:t>companies</w:t>
      </w:r>
      <w:r>
        <w:rPr>
          <w:spacing w:val="-8"/>
        </w:rPr>
        <w:t> </w:t>
      </w:r>
      <w:r>
        <w:rPr/>
        <w:t>providing</w:t>
      </w:r>
      <w:r>
        <w:rPr>
          <w:spacing w:val="-9"/>
        </w:rPr>
        <w:t> </w:t>
      </w:r>
      <w:r>
        <w:rPr/>
        <w:t>outsources</w:t>
      </w:r>
      <w:r>
        <w:rPr>
          <w:spacing w:val="-8"/>
        </w:rPr>
        <w:t> </w:t>
      </w:r>
      <w:r>
        <w:rPr/>
        <w:t>services</w:t>
      </w:r>
      <w:r>
        <w:rPr>
          <w:spacing w:val="-10"/>
        </w:rPr>
        <w:t> </w:t>
      </w:r>
      <w:r>
        <w:rPr/>
        <w:t>and</w:t>
      </w:r>
      <w:r>
        <w:rPr>
          <w:spacing w:val="-9"/>
        </w:rPr>
        <w:t> </w:t>
      </w:r>
      <w:r>
        <w:rPr/>
        <w:t>business</w:t>
      </w:r>
      <w:r>
        <w:rPr>
          <w:spacing w:val="-8"/>
        </w:rPr>
        <w:t> </w:t>
      </w:r>
      <w:r>
        <w:rPr/>
        <w:t>partners</w:t>
      </w:r>
      <w:r>
        <w:rPr>
          <w:spacing w:val="-10"/>
        </w:rPr>
        <w:t> </w:t>
      </w:r>
      <w:r>
        <w:rPr/>
        <w:t>to</w:t>
      </w:r>
      <w:r>
        <w:rPr>
          <w:spacing w:val="-7"/>
        </w:rPr>
        <w:t> </w:t>
      </w:r>
      <w:r>
        <w:rPr/>
        <w:t>comply</w:t>
      </w:r>
      <w:r>
        <w:rPr>
          <w:spacing w:val="-10"/>
        </w:rPr>
        <w:t> </w:t>
      </w:r>
      <w:r>
        <w:rPr/>
        <w:t>with</w:t>
      </w:r>
      <w:r>
        <w:rPr>
          <w:spacing w:val="-8"/>
        </w:rPr>
        <w:t> </w:t>
      </w:r>
      <w:r>
        <w:rPr/>
        <w:t>the</w:t>
      </w:r>
      <w:r>
        <w:rPr>
          <w:spacing w:val="-10"/>
        </w:rPr>
        <w:t> </w:t>
      </w:r>
      <w:r>
        <w:rPr/>
        <w:t>principles</w:t>
      </w:r>
      <w:r>
        <w:rPr>
          <w:spacing w:val="-8"/>
        </w:rPr>
        <w:t> </w:t>
      </w:r>
      <w:r>
        <w:rPr/>
        <w:t>of</w:t>
      </w:r>
      <w:r>
        <w:rPr>
          <w:spacing w:val="-11"/>
        </w:rPr>
        <w:t> </w:t>
      </w:r>
      <w:r>
        <w:rPr/>
        <w:t>the Policy</w:t>
      </w:r>
      <w:r>
        <w:rPr>
          <w:spacing w:val="-8"/>
        </w:rPr>
        <w:t> </w:t>
      </w:r>
      <w:r>
        <w:rPr/>
        <w:t>and</w:t>
      </w:r>
      <w:r>
        <w:rPr>
          <w:spacing w:val="-11"/>
        </w:rPr>
        <w:t> </w:t>
      </w:r>
      <w:r>
        <w:rPr/>
        <w:t>other</w:t>
      </w:r>
      <w:r>
        <w:rPr>
          <w:spacing w:val="-8"/>
        </w:rPr>
        <w:t> </w:t>
      </w:r>
      <w:r>
        <w:rPr/>
        <w:t>applicable</w:t>
      </w:r>
      <w:r>
        <w:rPr>
          <w:spacing w:val="-10"/>
        </w:rPr>
        <w:t> </w:t>
      </w:r>
      <w:r>
        <w:rPr/>
        <w:t>regulations</w:t>
      </w:r>
      <w:r>
        <w:rPr>
          <w:spacing w:val="-8"/>
        </w:rPr>
        <w:t> </w:t>
      </w:r>
      <w:r>
        <w:rPr/>
        <w:t>and</w:t>
      </w:r>
      <w:r>
        <w:rPr>
          <w:spacing w:val="-9"/>
        </w:rPr>
        <w:t> </w:t>
      </w:r>
      <w:r>
        <w:rPr/>
        <w:t>businesses</w:t>
      </w:r>
      <w:r>
        <w:rPr>
          <w:spacing w:val="-12"/>
        </w:rPr>
        <w:t> </w:t>
      </w:r>
      <w:r>
        <w:rPr/>
        <w:t>with</w:t>
      </w:r>
      <w:r>
        <w:rPr>
          <w:spacing w:val="-8"/>
        </w:rPr>
        <w:t> </w:t>
      </w:r>
      <w:r>
        <w:rPr/>
        <w:t>the</w:t>
      </w:r>
      <w:r>
        <w:rPr>
          <w:spacing w:val="-10"/>
        </w:rPr>
        <w:t> </w:t>
      </w:r>
      <w:r>
        <w:rPr/>
        <w:t>persons</w:t>
      </w:r>
      <w:r>
        <w:rPr>
          <w:spacing w:val="-10"/>
        </w:rPr>
        <w:t> </w:t>
      </w:r>
      <w:r>
        <w:rPr/>
        <w:t>or</w:t>
      </w:r>
      <w:r>
        <w:rPr>
          <w:spacing w:val="-11"/>
        </w:rPr>
        <w:t> </w:t>
      </w:r>
      <w:r>
        <w:rPr/>
        <w:t>organizations</w:t>
      </w:r>
      <w:r>
        <w:rPr>
          <w:spacing w:val="-10"/>
        </w:rPr>
        <w:t> </w:t>
      </w:r>
      <w:r>
        <w:rPr/>
        <w:t>that</w:t>
      </w:r>
      <w:r>
        <w:rPr>
          <w:spacing w:val="-8"/>
        </w:rPr>
        <w:t> </w:t>
      </w:r>
      <w:r>
        <w:rPr/>
        <w:t>do</w:t>
      </w:r>
      <w:r>
        <w:rPr>
          <w:spacing w:val="-8"/>
        </w:rPr>
        <w:t> </w:t>
      </w:r>
      <w:r>
        <w:rPr/>
        <w:t>not</w:t>
      </w:r>
      <w:r>
        <w:rPr>
          <w:spacing w:val="-8"/>
        </w:rPr>
        <w:t> </w:t>
      </w:r>
      <w:r>
        <w:rPr/>
        <w:t>abide</w:t>
      </w:r>
      <w:r>
        <w:rPr>
          <w:spacing w:val="-10"/>
        </w:rPr>
        <w:t> </w:t>
      </w:r>
      <w:r>
        <w:rPr/>
        <w:t>thereby</w:t>
      </w:r>
      <w:r>
        <w:rPr>
          <w:spacing w:val="-10"/>
        </w:rPr>
        <w:t> </w:t>
      </w:r>
      <w:r>
        <w:rPr/>
        <w:t>will be terminated. It is expected that the sub-contractors, suppliers, customers, joint ventures and other partners to respect the human rights whilst carrying out works. It is essential that the compliance with the implementation principles and legislation concerning the matter are monitored.</w:t>
      </w:r>
    </w:p>
    <w:p>
      <w:pPr>
        <w:pStyle w:val="Heading1"/>
        <w:numPr>
          <w:ilvl w:val="0"/>
          <w:numId w:val="1"/>
        </w:numPr>
        <w:tabs>
          <w:tab w:pos="363" w:val="left" w:leader="none"/>
        </w:tabs>
        <w:spacing w:line="240" w:lineRule="auto" w:before="201" w:after="0"/>
        <w:ind w:left="363" w:right="0" w:hanging="219"/>
        <w:jc w:val="left"/>
      </w:pPr>
      <w:r>
        <w:rPr/>
        <w:t>LEGAL</w:t>
      </w:r>
      <w:r>
        <w:rPr>
          <w:spacing w:val="-4"/>
        </w:rPr>
        <w:t> </w:t>
      </w:r>
      <w:r>
        <w:rPr>
          <w:spacing w:val="-2"/>
        </w:rPr>
        <w:t>OBLIGATIONS</w:t>
      </w:r>
    </w:p>
    <w:p>
      <w:pPr>
        <w:pStyle w:val="Heading2"/>
        <w:numPr>
          <w:ilvl w:val="1"/>
          <w:numId w:val="1"/>
        </w:numPr>
        <w:tabs>
          <w:tab w:pos="535" w:val="left" w:leader="none"/>
        </w:tabs>
        <w:spacing w:line="240" w:lineRule="auto" w:before="240" w:after="0"/>
        <w:ind w:left="535" w:right="0" w:hanging="391"/>
        <w:jc w:val="left"/>
      </w:pPr>
      <w:r>
        <w:rPr/>
        <w:t>Our</w:t>
      </w:r>
      <w:r>
        <w:rPr>
          <w:spacing w:val="-5"/>
        </w:rPr>
        <w:t> </w:t>
      </w:r>
      <w:r>
        <w:rPr/>
        <w:t>obligation</w:t>
      </w:r>
      <w:r>
        <w:rPr>
          <w:spacing w:val="-5"/>
        </w:rPr>
        <w:t> </w:t>
      </w:r>
      <w:r>
        <w:rPr/>
        <w:t>to</w:t>
      </w:r>
      <w:r>
        <w:rPr>
          <w:spacing w:val="-6"/>
        </w:rPr>
        <w:t> </w:t>
      </w:r>
      <w:r>
        <w:rPr>
          <w:spacing w:val="-2"/>
        </w:rPr>
        <w:t>inform</w:t>
      </w:r>
    </w:p>
    <w:p>
      <w:pPr>
        <w:pStyle w:val="BodyText"/>
        <w:spacing w:before="241"/>
      </w:pPr>
      <w:r>
        <w:rPr/>
        <w:t>While</w:t>
      </w:r>
      <w:r>
        <w:rPr>
          <w:spacing w:val="-3"/>
        </w:rPr>
        <w:t> </w:t>
      </w:r>
      <w:r>
        <w:rPr/>
        <w:t>collecting</w:t>
      </w:r>
      <w:r>
        <w:rPr>
          <w:spacing w:val="-4"/>
        </w:rPr>
        <w:t> </w:t>
      </w:r>
      <w:r>
        <w:rPr/>
        <w:t>personal</w:t>
      </w:r>
      <w:r>
        <w:rPr>
          <w:spacing w:val="-3"/>
        </w:rPr>
        <w:t> </w:t>
      </w:r>
      <w:r>
        <w:rPr/>
        <w:t>data</w:t>
      </w:r>
      <w:r>
        <w:rPr>
          <w:spacing w:val="-2"/>
        </w:rPr>
        <w:t> </w:t>
      </w:r>
      <w:r>
        <w:rPr/>
        <w:t>as</w:t>
      </w:r>
      <w:r>
        <w:rPr>
          <w:spacing w:val="-2"/>
        </w:rPr>
        <w:t> </w:t>
      </w:r>
      <w:r>
        <w:rPr/>
        <w:t>a</w:t>
      </w:r>
      <w:r>
        <w:rPr>
          <w:spacing w:val="-6"/>
        </w:rPr>
        <w:t> </w:t>
      </w:r>
      <w:r>
        <w:rPr/>
        <w:t>data</w:t>
      </w:r>
      <w:r>
        <w:rPr>
          <w:spacing w:val="-2"/>
        </w:rPr>
        <w:t> controller:</w:t>
      </w:r>
    </w:p>
    <w:p>
      <w:pPr>
        <w:pStyle w:val="ListParagraph"/>
        <w:numPr>
          <w:ilvl w:val="0"/>
          <w:numId w:val="2"/>
        </w:numPr>
        <w:tabs>
          <w:tab w:pos="864" w:val="left" w:leader="none"/>
        </w:tabs>
        <w:spacing w:line="240" w:lineRule="auto" w:before="241" w:after="0"/>
        <w:ind w:left="864" w:right="0" w:hanging="360"/>
        <w:jc w:val="left"/>
        <w:rPr>
          <w:sz w:val="22"/>
        </w:rPr>
      </w:pPr>
      <w:r>
        <w:rPr>
          <w:sz w:val="22"/>
        </w:rPr>
        <w:t>The</w:t>
      </w:r>
      <w:r>
        <w:rPr>
          <w:spacing w:val="-3"/>
          <w:sz w:val="22"/>
        </w:rPr>
        <w:t> </w:t>
      </w:r>
      <w:r>
        <w:rPr>
          <w:sz w:val="22"/>
        </w:rPr>
        <w:t>purposes</w:t>
      </w:r>
      <w:r>
        <w:rPr>
          <w:spacing w:val="-2"/>
          <w:sz w:val="22"/>
        </w:rPr>
        <w:t> </w:t>
      </w:r>
      <w:r>
        <w:rPr>
          <w:sz w:val="22"/>
        </w:rPr>
        <w:t>for</w:t>
      </w:r>
      <w:r>
        <w:rPr>
          <w:spacing w:val="-3"/>
          <w:sz w:val="22"/>
        </w:rPr>
        <w:t> </w:t>
      </w:r>
      <w:r>
        <w:rPr>
          <w:sz w:val="22"/>
        </w:rPr>
        <w:t>which</w:t>
      </w:r>
      <w:r>
        <w:rPr>
          <w:spacing w:val="-7"/>
          <w:sz w:val="22"/>
        </w:rPr>
        <w:t> </w:t>
      </w:r>
      <w:r>
        <w:rPr>
          <w:sz w:val="22"/>
        </w:rPr>
        <w:t>your</w:t>
      </w:r>
      <w:r>
        <w:rPr>
          <w:spacing w:val="-3"/>
          <w:sz w:val="22"/>
        </w:rPr>
        <w:t> </w:t>
      </w:r>
      <w:r>
        <w:rPr>
          <w:sz w:val="22"/>
        </w:rPr>
        <w:t>personal</w:t>
      </w:r>
      <w:r>
        <w:rPr>
          <w:spacing w:val="-3"/>
          <w:sz w:val="22"/>
        </w:rPr>
        <w:t> </w:t>
      </w:r>
      <w:r>
        <w:rPr>
          <w:sz w:val="22"/>
        </w:rPr>
        <w:t>data</w:t>
      </w:r>
      <w:r>
        <w:rPr>
          <w:spacing w:val="-3"/>
          <w:sz w:val="22"/>
        </w:rPr>
        <w:t> </w:t>
      </w:r>
      <w:r>
        <w:rPr>
          <w:sz w:val="22"/>
        </w:rPr>
        <w:t>will</w:t>
      </w:r>
      <w:r>
        <w:rPr>
          <w:spacing w:val="-6"/>
          <w:sz w:val="22"/>
        </w:rPr>
        <w:t> </w:t>
      </w:r>
      <w:r>
        <w:rPr>
          <w:sz w:val="22"/>
        </w:rPr>
        <w:t>be</w:t>
      </w:r>
      <w:r>
        <w:rPr>
          <w:spacing w:val="-2"/>
          <w:sz w:val="22"/>
        </w:rPr>
        <w:t> processed,</w:t>
      </w:r>
    </w:p>
    <w:p>
      <w:pPr>
        <w:pStyle w:val="ListParagraph"/>
        <w:numPr>
          <w:ilvl w:val="0"/>
          <w:numId w:val="2"/>
        </w:numPr>
        <w:tabs>
          <w:tab w:pos="864" w:val="left" w:leader="none"/>
        </w:tabs>
        <w:spacing w:line="240" w:lineRule="auto" w:before="38" w:after="0"/>
        <w:ind w:left="864" w:right="0" w:hanging="360"/>
        <w:jc w:val="left"/>
        <w:rPr>
          <w:sz w:val="22"/>
        </w:rPr>
      </w:pPr>
      <w:r>
        <w:rPr>
          <w:sz w:val="22"/>
        </w:rPr>
        <w:t>Our</w:t>
      </w:r>
      <w:r>
        <w:rPr>
          <w:spacing w:val="-5"/>
          <w:sz w:val="22"/>
        </w:rPr>
        <w:t> </w:t>
      </w:r>
      <w:r>
        <w:rPr>
          <w:sz w:val="22"/>
        </w:rPr>
        <w:t>identity</w:t>
      </w:r>
      <w:r>
        <w:rPr>
          <w:spacing w:val="-4"/>
          <w:sz w:val="22"/>
        </w:rPr>
        <w:t> </w:t>
      </w:r>
      <w:r>
        <w:rPr>
          <w:sz w:val="22"/>
        </w:rPr>
        <w:t>and</w:t>
      </w:r>
      <w:r>
        <w:rPr>
          <w:spacing w:val="-5"/>
          <w:sz w:val="22"/>
        </w:rPr>
        <w:t> </w:t>
      </w:r>
      <w:r>
        <w:rPr>
          <w:sz w:val="22"/>
        </w:rPr>
        <w:t>information</w:t>
      </w:r>
      <w:r>
        <w:rPr>
          <w:spacing w:val="-5"/>
          <w:sz w:val="22"/>
        </w:rPr>
        <w:t> </w:t>
      </w:r>
      <w:r>
        <w:rPr>
          <w:sz w:val="22"/>
        </w:rPr>
        <w:t>on</w:t>
      </w:r>
      <w:r>
        <w:rPr>
          <w:spacing w:val="-7"/>
          <w:sz w:val="22"/>
        </w:rPr>
        <w:t> </w:t>
      </w:r>
      <w:r>
        <w:rPr>
          <w:sz w:val="22"/>
        </w:rPr>
        <w:t>our</w:t>
      </w:r>
      <w:r>
        <w:rPr>
          <w:spacing w:val="-4"/>
          <w:sz w:val="22"/>
        </w:rPr>
        <w:t> </w:t>
      </w:r>
      <w:r>
        <w:rPr>
          <w:sz w:val="22"/>
        </w:rPr>
        <w:t>representative,</w:t>
      </w:r>
      <w:r>
        <w:rPr>
          <w:spacing w:val="-3"/>
          <w:sz w:val="22"/>
        </w:rPr>
        <w:t> </w:t>
      </w:r>
      <w:r>
        <w:rPr>
          <w:sz w:val="22"/>
        </w:rPr>
        <w:t>if</w:t>
      </w:r>
      <w:r>
        <w:rPr>
          <w:spacing w:val="-6"/>
          <w:sz w:val="22"/>
        </w:rPr>
        <w:t> </w:t>
      </w:r>
      <w:r>
        <w:rPr>
          <w:spacing w:val="-4"/>
          <w:sz w:val="22"/>
        </w:rPr>
        <w:t>any,</w:t>
      </w:r>
    </w:p>
    <w:p>
      <w:pPr>
        <w:pStyle w:val="ListParagraph"/>
        <w:numPr>
          <w:ilvl w:val="0"/>
          <w:numId w:val="2"/>
        </w:numPr>
        <w:tabs>
          <w:tab w:pos="864" w:val="left" w:leader="none"/>
        </w:tabs>
        <w:spacing w:line="240" w:lineRule="auto" w:before="42" w:after="0"/>
        <w:ind w:left="864" w:right="0" w:hanging="360"/>
        <w:jc w:val="left"/>
        <w:rPr>
          <w:sz w:val="22"/>
        </w:rPr>
      </w:pPr>
      <w:r>
        <w:rPr>
          <w:sz w:val="22"/>
        </w:rPr>
        <w:t>Recipients</w:t>
      </w:r>
      <w:r>
        <w:rPr>
          <w:spacing w:val="-9"/>
          <w:sz w:val="22"/>
        </w:rPr>
        <w:t> </w:t>
      </w:r>
      <w:r>
        <w:rPr>
          <w:sz w:val="22"/>
        </w:rPr>
        <w:t>to</w:t>
      </w:r>
      <w:r>
        <w:rPr>
          <w:spacing w:val="-6"/>
          <w:sz w:val="22"/>
        </w:rPr>
        <w:t> </w:t>
      </w:r>
      <w:r>
        <w:rPr>
          <w:sz w:val="22"/>
        </w:rPr>
        <w:t>whom</w:t>
      </w:r>
      <w:r>
        <w:rPr>
          <w:spacing w:val="-7"/>
          <w:sz w:val="22"/>
        </w:rPr>
        <w:t> </w:t>
      </w:r>
      <w:r>
        <w:rPr>
          <w:sz w:val="22"/>
        </w:rPr>
        <w:t>processed</w:t>
      </w:r>
      <w:r>
        <w:rPr>
          <w:spacing w:val="-5"/>
          <w:sz w:val="22"/>
        </w:rPr>
        <w:t> </w:t>
      </w:r>
      <w:r>
        <w:rPr>
          <w:sz w:val="22"/>
        </w:rPr>
        <w:t>personal</w:t>
      </w:r>
      <w:r>
        <w:rPr>
          <w:spacing w:val="-4"/>
          <w:sz w:val="22"/>
        </w:rPr>
        <w:t> </w:t>
      </w:r>
      <w:r>
        <w:rPr>
          <w:sz w:val="22"/>
        </w:rPr>
        <w:t>data</w:t>
      </w:r>
      <w:r>
        <w:rPr>
          <w:spacing w:val="-7"/>
          <w:sz w:val="22"/>
        </w:rPr>
        <w:t> </w:t>
      </w:r>
      <w:r>
        <w:rPr>
          <w:sz w:val="22"/>
        </w:rPr>
        <w:t>may</w:t>
      </w:r>
      <w:r>
        <w:rPr>
          <w:spacing w:val="-4"/>
          <w:sz w:val="22"/>
        </w:rPr>
        <w:t> </w:t>
      </w:r>
      <w:r>
        <w:rPr>
          <w:sz w:val="22"/>
        </w:rPr>
        <w:t>be</w:t>
      </w:r>
      <w:r>
        <w:rPr>
          <w:spacing w:val="-7"/>
          <w:sz w:val="22"/>
        </w:rPr>
        <w:t> </w:t>
      </w:r>
      <w:r>
        <w:rPr>
          <w:sz w:val="22"/>
        </w:rPr>
        <w:t>transferred</w:t>
      </w:r>
      <w:r>
        <w:rPr>
          <w:spacing w:val="-5"/>
          <w:sz w:val="22"/>
        </w:rPr>
        <w:t> </w:t>
      </w:r>
      <w:r>
        <w:rPr>
          <w:sz w:val="22"/>
        </w:rPr>
        <w:t>and</w:t>
      </w:r>
      <w:r>
        <w:rPr>
          <w:spacing w:val="-5"/>
          <w:sz w:val="22"/>
        </w:rPr>
        <w:t> </w:t>
      </w:r>
      <w:r>
        <w:rPr>
          <w:sz w:val="22"/>
        </w:rPr>
        <w:t>the</w:t>
      </w:r>
      <w:r>
        <w:rPr>
          <w:spacing w:val="-5"/>
          <w:sz w:val="22"/>
        </w:rPr>
        <w:t> </w:t>
      </w:r>
      <w:r>
        <w:rPr>
          <w:sz w:val="22"/>
        </w:rPr>
        <w:t>purposes</w:t>
      </w:r>
      <w:r>
        <w:rPr>
          <w:spacing w:val="-3"/>
          <w:sz w:val="22"/>
        </w:rPr>
        <w:t> </w:t>
      </w:r>
      <w:r>
        <w:rPr>
          <w:spacing w:val="-2"/>
          <w:sz w:val="22"/>
        </w:rPr>
        <w:t>thereof,</w:t>
      </w:r>
    </w:p>
    <w:p>
      <w:pPr>
        <w:pStyle w:val="ListParagraph"/>
        <w:numPr>
          <w:ilvl w:val="0"/>
          <w:numId w:val="2"/>
        </w:numPr>
        <w:tabs>
          <w:tab w:pos="864" w:val="left" w:leader="none"/>
        </w:tabs>
        <w:spacing w:line="240" w:lineRule="auto" w:before="41" w:after="0"/>
        <w:ind w:left="864" w:right="0" w:hanging="360"/>
        <w:jc w:val="left"/>
        <w:rPr>
          <w:sz w:val="22"/>
        </w:rPr>
      </w:pPr>
      <w:r>
        <w:rPr>
          <w:sz w:val="22"/>
        </w:rPr>
        <w:t>Our</w:t>
      </w:r>
      <w:r>
        <w:rPr>
          <w:spacing w:val="-3"/>
          <w:sz w:val="22"/>
        </w:rPr>
        <w:t> </w:t>
      </w:r>
      <w:r>
        <w:rPr>
          <w:sz w:val="22"/>
        </w:rPr>
        <w:t>method</w:t>
      </w:r>
      <w:r>
        <w:rPr>
          <w:spacing w:val="-5"/>
          <w:sz w:val="22"/>
        </w:rPr>
        <w:t> </w:t>
      </w:r>
      <w:r>
        <w:rPr>
          <w:sz w:val="22"/>
        </w:rPr>
        <w:t>of</w:t>
      </w:r>
      <w:r>
        <w:rPr>
          <w:spacing w:val="-3"/>
          <w:sz w:val="22"/>
        </w:rPr>
        <w:t> </w:t>
      </w:r>
      <w:r>
        <w:rPr>
          <w:sz w:val="22"/>
        </w:rPr>
        <w:t>and</w:t>
      </w:r>
      <w:r>
        <w:rPr>
          <w:spacing w:val="-2"/>
          <w:sz w:val="22"/>
        </w:rPr>
        <w:t> </w:t>
      </w:r>
      <w:r>
        <w:rPr>
          <w:sz w:val="22"/>
        </w:rPr>
        <w:t>legal</w:t>
      </w:r>
      <w:r>
        <w:rPr>
          <w:spacing w:val="-2"/>
          <w:sz w:val="22"/>
        </w:rPr>
        <w:t> </w:t>
      </w:r>
      <w:r>
        <w:rPr>
          <w:sz w:val="22"/>
        </w:rPr>
        <w:t>ground</w:t>
      </w:r>
      <w:r>
        <w:rPr>
          <w:spacing w:val="-2"/>
          <w:sz w:val="22"/>
        </w:rPr>
        <w:t> </w:t>
      </w:r>
      <w:r>
        <w:rPr>
          <w:sz w:val="22"/>
        </w:rPr>
        <w:t>for</w:t>
      </w:r>
      <w:r>
        <w:rPr>
          <w:spacing w:val="-3"/>
          <w:sz w:val="22"/>
        </w:rPr>
        <w:t> </w:t>
      </w:r>
      <w:r>
        <w:rPr>
          <w:sz w:val="22"/>
        </w:rPr>
        <w:t>our</w:t>
      </w:r>
      <w:r>
        <w:rPr>
          <w:spacing w:val="-1"/>
          <w:sz w:val="22"/>
        </w:rPr>
        <w:t> </w:t>
      </w:r>
      <w:r>
        <w:rPr>
          <w:sz w:val="22"/>
        </w:rPr>
        <w:t>collection</w:t>
      </w:r>
      <w:r>
        <w:rPr>
          <w:spacing w:val="-2"/>
          <w:sz w:val="22"/>
        </w:rPr>
        <w:t> </w:t>
      </w:r>
      <w:r>
        <w:rPr>
          <w:sz w:val="22"/>
        </w:rPr>
        <w:t>of</w:t>
      </w:r>
      <w:r>
        <w:rPr>
          <w:spacing w:val="-4"/>
          <w:sz w:val="22"/>
        </w:rPr>
        <w:t> </w:t>
      </w:r>
      <w:r>
        <w:rPr>
          <w:spacing w:val="-2"/>
          <w:sz w:val="22"/>
        </w:rPr>
        <w:t>data,</w:t>
      </w:r>
    </w:p>
    <w:p>
      <w:pPr>
        <w:pStyle w:val="ListParagraph"/>
        <w:numPr>
          <w:ilvl w:val="0"/>
          <w:numId w:val="2"/>
        </w:numPr>
        <w:tabs>
          <w:tab w:pos="864" w:val="left" w:leader="none"/>
        </w:tabs>
        <w:spacing w:line="240" w:lineRule="auto" w:before="39" w:after="0"/>
        <w:ind w:left="864" w:right="0" w:hanging="360"/>
        <w:jc w:val="left"/>
        <w:rPr>
          <w:sz w:val="22"/>
        </w:rPr>
      </w:pPr>
      <w:r>
        <w:rPr>
          <w:sz w:val="22"/>
        </w:rPr>
        <w:t>Our</w:t>
      </w:r>
      <w:r>
        <w:rPr>
          <w:spacing w:val="-7"/>
          <w:sz w:val="22"/>
        </w:rPr>
        <w:t> </w:t>
      </w:r>
      <w:r>
        <w:rPr>
          <w:sz w:val="22"/>
        </w:rPr>
        <w:t>obligation</w:t>
      </w:r>
      <w:r>
        <w:rPr>
          <w:spacing w:val="-5"/>
          <w:sz w:val="22"/>
        </w:rPr>
        <w:t> </w:t>
      </w:r>
      <w:r>
        <w:rPr>
          <w:sz w:val="22"/>
        </w:rPr>
        <w:t>to</w:t>
      </w:r>
      <w:r>
        <w:rPr>
          <w:spacing w:val="-3"/>
          <w:sz w:val="22"/>
        </w:rPr>
        <w:t> </w:t>
      </w:r>
      <w:r>
        <w:rPr>
          <w:sz w:val="22"/>
        </w:rPr>
        <w:t>inform</w:t>
      </w:r>
      <w:r>
        <w:rPr>
          <w:spacing w:val="-6"/>
          <w:sz w:val="22"/>
        </w:rPr>
        <w:t> </w:t>
      </w:r>
      <w:r>
        <w:rPr>
          <w:sz w:val="22"/>
        </w:rPr>
        <w:t>the</w:t>
      </w:r>
      <w:r>
        <w:rPr>
          <w:spacing w:val="-4"/>
          <w:sz w:val="22"/>
        </w:rPr>
        <w:t> </w:t>
      </w:r>
      <w:r>
        <w:rPr>
          <w:sz w:val="22"/>
        </w:rPr>
        <w:t>Data</w:t>
      </w:r>
      <w:r>
        <w:rPr>
          <w:spacing w:val="-4"/>
          <w:sz w:val="22"/>
        </w:rPr>
        <w:t> </w:t>
      </w:r>
      <w:r>
        <w:rPr>
          <w:sz w:val="22"/>
        </w:rPr>
        <w:t>Subject</w:t>
      </w:r>
      <w:r>
        <w:rPr>
          <w:spacing w:val="-4"/>
          <w:sz w:val="22"/>
        </w:rPr>
        <w:t> </w:t>
      </w:r>
      <w:r>
        <w:rPr>
          <w:sz w:val="22"/>
        </w:rPr>
        <w:t>regarding</w:t>
      </w:r>
      <w:r>
        <w:rPr>
          <w:spacing w:val="-5"/>
          <w:sz w:val="22"/>
        </w:rPr>
        <w:t> </w:t>
      </w:r>
      <w:r>
        <w:rPr>
          <w:sz w:val="22"/>
        </w:rPr>
        <w:t>his/her</w:t>
      </w:r>
      <w:r>
        <w:rPr>
          <w:spacing w:val="-4"/>
          <w:sz w:val="22"/>
        </w:rPr>
        <w:t> </w:t>
      </w:r>
      <w:r>
        <w:rPr>
          <w:sz w:val="22"/>
        </w:rPr>
        <w:t>rights</w:t>
      </w:r>
      <w:r>
        <w:rPr>
          <w:spacing w:val="-6"/>
          <w:sz w:val="22"/>
        </w:rPr>
        <w:t> </w:t>
      </w:r>
      <w:r>
        <w:rPr>
          <w:sz w:val="22"/>
        </w:rPr>
        <w:t>arising</w:t>
      </w:r>
      <w:r>
        <w:rPr>
          <w:spacing w:val="-5"/>
          <w:sz w:val="22"/>
        </w:rPr>
        <w:t> </w:t>
      </w:r>
      <w:r>
        <w:rPr>
          <w:sz w:val="22"/>
        </w:rPr>
        <w:t>under</w:t>
      </w:r>
      <w:r>
        <w:rPr>
          <w:spacing w:val="-4"/>
          <w:sz w:val="22"/>
        </w:rPr>
        <w:t> </w:t>
      </w:r>
      <w:r>
        <w:rPr>
          <w:sz w:val="22"/>
        </w:rPr>
        <w:t>the</w:t>
      </w:r>
      <w:r>
        <w:rPr>
          <w:spacing w:val="-3"/>
          <w:sz w:val="22"/>
        </w:rPr>
        <w:t> </w:t>
      </w:r>
      <w:r>
        <w:rPr>
          <w:spacing w:val="-4"/>
          <w:sz w:val="22"/>
        </w:rPr>
        <w:t>law.</w:t>
      </w:r>
    </w:p>
    <w:p>
      <w:pPr>
        <w:pStyle w:val="ListParagraph"/>
        <w:spacing w:after="0" w:line="240" w:lineRule="auto"/>
        <w:jc w:val="left"/>
        <w:rPr>
          <w:sz w:val="22"/>
        </w:rPr>
        <w:sectPr>
          <w:pgSz w:w="11910" w:h="16840"/>
          <w:pgMar w:header="764" w:footer="0" w:top="1320" w:bottom="280" w:left="708" w:right="566"/>
        </w:sectPr>
      </w:pPr>
    </w:p>
    <w:p>
      <w:pPr>
        <w:pStyle w:val="Heading2"/>
        <w:numPr>
          <w:ilvl w:val="1"/>
          <w:numId w:val="1"/>
        </w:numPr>
        <w:tabs>
          <w:tab w:pos="535" w:val="left" w:leader="none"/>
        </w:tabs>
        <w:spacing w:line="240" w:lineRule="auto" w:before="90" w:after="0"/>
        <w:ind w:left="535" w:right="0" w:hanging="391"/>
        <w:jc w:val="left"/>
      </w:pPr>
      <w:r>
        <w:rPr/>
        <mc:AlternateContent>
          <mc:Choice Requires="wps">
            <w:drawing>
              <wp:anchor distT="0" distB="0" distL="0" distR="0" allowOverlap="1" layoutInCell="1" locked="0" behindDoc="1" simplePos="0" relativeHeight="487353856">
                <wp:simplePos x="0" y="0"/>
                <wp:positionH relativeFrom="page">
                  <wp:posOffset>310896</wp:posOffset>
                </wp:positionH>
                <wp:positionV relativeFrom="page">
                  <wp:posOffset>310895</wp:posOffset>
                </wp:positionV>
                <wp:extent cx="6946900" cy="1007872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946900" cy="10078720"/>
                        </a:xfrm>
                        <a:custGeom>
                          <a:avLst/>
                          <a:gdLst/>
                          <a:ahLst/>
                          <a:cxnLst/>
                          <a:rect l="l" t="t" r="r" b="b"/>
                          <a:pathLst>
                            <a:path w="6946900" h="10078720">
                              <a:moveTo>
                                <a:pt x="6946379" y="6096"/>
                              </a:moveTo>
                              <a:lnTo>
                                <a:pt x="6940296" y="6096"/>
                              </a:lnTo>
                              <a:lnTo>
                                <a:pt x="6940296" y="0"/>
                              </a:lnTo>
                              <a:lnTo>
                                <a:pt x="6934200" y="0"/>
                              </a:lnTo>
                              <a:lnTo>
                                <a:pt x="6096" y="0"/>
                              </a:lnTo>
                              <a:lnTo>
                                <a:pt x="0" y="0"/>
                              </a:lnTo>
                              <a:lnTo>
                                <a:pt x="0" y="6096"/>
                              </a:lnTo>
                              <a:lnTo>
                                <a:pt x="0" y="10066020"/>
                              </a:lnTo>
                              <a:lnTo>
                                <a:pt x="6096" y="10066020"/>
                              </a:lnTo>
                              <a:lnTo>
                                <a:pt x="6096" y="6096"/>
                              </a:lnTo>
                              <a:lnTo>
                                <a:pt x="6934200" y="6096"/>
                              </a:lnTo>
                              <a:lnTo>
                                <a:pt x="6934200" y="10066020"/>
                              </a:lnTo>
                              <a:lnTo>
                                <a:pt x="6940296" y="10066020"/>
                              </a:lnTo>
                              <a:lnTo>
                                <a:pt x="6946379" y="10066020"/>
                              </a:lnTo>
                              <a:lnTo>
                                <a:pt x="6946379" y="6096"/>
                              </a:lnTo>
                              <a:close/>
                            </a:path>
                            <a:path w="6946900" h="10078720">
                              <a:moveTo>
                                <a:pt x="6946392" y="10072129"/>
                              </a:moveTo>
                              <a:lnTo>
                                <a:pt x="6946379" y="10066033"/>
                              </a:lnTo>
                              <a:lnTo>
                                <a:pt x="6940296" y="10066033"/>
                              </a:lnTo>
                              <a:lnTo>
                                <a:pt x="6934200" y="10066033"/>
                              </a:lnTo>
                              <a:lnTo>
                                <a:pt x="6096" y="10066033"/>
                              </a:lnTo>
                              <a:lnTo>
                                <a:pt x="0" y="10066033"/>
                              </a:lnTo>
                              <a:lnTo>
                                <a:pt x="0" y="10072116"/>
                              </a:lnTo>
                              <a:lnTo>
                                <a:pt x="6096" y="10072116"/>
                              </a:lnTo>
                              <a:lnTo>
                                <a:pt x="6934200" y="10072116"/>
                              </a:lnTo>
                              <a:lnTo>
                                <a:pt x="6940296" y="10072116"/>
                              </a:lnTo>
                              <a:lnTo>
                                <a:pt x="6934200" y="10072129"/>
                              </a:lnTo>
                              <a:lnTo>
                                <a:pt x="6096" y="10072129"/>
                              </a:lnTo>
                              <a:lnTo>
                                <a:pt x="6096" y="10078212"/>
                              </a:lnTo>
                              <a:lnTo>
                                <a:pt x="6934200" y="10078212"/>
                              </a:lnTo>
                              <a:lnTo>
                                <a:pt x="6940296" y="10078212"/>
                              </a:lnTo>
                              <a:lnTo>
                                <a:pt x="6946379" y="10078212"/>
                              </a:lnTo>
                              <a:lnTo>
                                <a:pt x="6946392" y="100721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4.480001pt;margin-top:24.479944pt;width:547pt;height:793.6pt;mso-position-horizontal-relative:page;mso-position-vertical-relative:page;z-index:-15962624" id="docshape4" coordorigin="490,490" coordsize="10940,15872" path="m11429,499l11419,499,11419,490,11410,490,499,490,490,490,490,499,490,16342,499,16342,499,499,11410,499,11410,16342,11419,16342,11429,16342,11429,499xm11429,16351l11429,16351,11429,16342,11419,16342,11410,16342,499,16342,490,16342,490,16351,499,16351,11410,16351,11419,16351,11419,16351,11410,16351,499,16351,499,16361,11410,16361,11419,16361,11429,16361,11429,16361,11429,16351xe" filled="true" fillcolor="#000000" stroked="false">
                <v:path arrowok="t"/>
                <v:fill type="solid"/>
                <w10:wrap type="none"/>
              </v:shape>
            </w:pict>
          </mc:Fallback>
        </mc:AlternateContent>
      </w:r>
      <w:r>
        <w:rPr/>
        <w:t>Our</w:t>
      </w:r>
      <w:r>
        <w:rPr>
          <w:spacing w:val="-6"/>
        </w:rPr>
        <w:t> </w:t>
      </w:r>
      <w:r>
        <w:rPr/>
        <w:t>obligation</w:t>
      </w:r>
      <w:r>
        <w:rPr>
          <w:spacing w:val="-8"/>
        </w:rPr>
        <w:t> </w:t>
      </w:r>
      <w:r>
        <w:rPr/>
        <w:t>regarding</w:t>
      </w:r>
      <w:r>
        <w:rPr>
          <w:spacing w:val="-5"/>
        </w:rPr>
        <w:t> </w:t>
      </w:r>
      <w:r>
        <w:rPr/>
        <w:t>data</w:t>
      </w:r>
      <w:r>
        <w:rPr>
          <w:spacing w:val="-6"/>
        </w:rPr>
        <w:t> </w:t>
      </w:r>
      <w:r>
        <w:rPr>
          <w:spacing w:val="-2"/>
        </w:rPr>
        <w:t>security</w:t>
      </w:r>
    </w:p>
    <w:p>
      <w:pPr>
        <w:pStyle w:val="BodyText"/>
        <w:spacing w:line="276" w:lineRule="auto" w:before="241"/>
        <w:ind w:right="140"/>
        <w:jc w:val="both"/>
      </w:pPr>
      <w:r>
        <w:rPr/>
        <w:t>As a data controller, we take the administrative and technical measures which are stipulated under the legislation for security of personal data. The obligations and the measures adopted for data security are detailed in Sections 9 and 10.</w:t>
      </w:r>
    </w:p>
    <w:p>
      <w:pPr>
        <w:pStyle w:val="Heading1"/>
        <w:numPr>
          <w:ilvl w:val="0"/>
          <w:numId w:val="1"/>
        </w:numPr>
        <w:tabs>
          <w:tab w:pos="363" w:val="left" w:leader="none"/>
        </w:tabs>
        <w:spacing w:line="240" w:lineRule="auto" w:before="201" w:after="0"/>
        <w:ind w:left="363" w:right="0" w:hanging="219"/>
        <w:jc w:val="left"/>
      </w:pPr>
      <w:r>
        <w:rPr/>
        <w:t>CATEGORIZATION</w:t>
      </w:r>
      <w:r>
        <w:rPr>
          <w:spacing w:val="-5"/>
        </w:rPr>
        <w:t> </w:t>
      </w:r>
      <w:r>
        <w:rPr/>
        <w:t>OF</w:t>
      </w:r>
      <w:r>
        <w:rPr>
          <w:spacing w:val="-8"/>
        </w:rPr>
        <w:t> </w:t>
      </w:r>
      <w:r>
        <w:rPr/>
        <w:t>PERSONAL</w:t>
      </w:r>
      <w:r>
        <w:rPr>
          <w:spacing w:val="-7"/>
        </w:rPr>
        <w:t> </w:t>
      </w:r>
      <w:r>
        <w:rPr>
          <w:spacing w:val="-4"/>
        </w:rPr>
        <w:t>DATA</w:t>
      </w:r>
    </w:p>
    <w:p>
      <w:pPr>
        <w:pStyle w:val="Heading2"/>
        <w:numPr>
          <w:ilvl w:val="1"/>
          <w:numId w:val="1"/>
        </w:numPr>
        <w:tabs>
          <w:tab w:pos="533" w:val="left" w:leader="none"/>
        </w:tabs>
        <w:spacing w:line="240" w:lineRule="auto" w:before="241" w:after="0"/>
        <w:ind w:left="533" w:right="0" w:hanging="389"/>
        <w:jc w:val="left"/>
      </w:pPr>
      <w:r>
        <w:rPr/>
        <w:t>Personal</w:t>
      </w:r>
      <w:r>
        <w:rPr>
          <w:spacing w:val="-7"/>
        </w:rPr>
        <w:t> </w:t>
      </w:r>
      <w:r>
        <w:rPr>
          <w:spacing w:val="-4"/>
        </w:rPr>
        <w:t>Data</w:t>
      </w:r>
    </w:p>
    <w:p>
      <w:pPr>
        <w:pStyle w:val="BodyText"/>
        <w:jc w:val="both"/>
      </w:pPr>
      <w:r>
        <w:rPr/>
        <w:t>Personal</w:t>
      </w:r>
      <w:r>
        <w:rPr>
          <w:spacing w:val="-4"/>
        </w:rPr>
        <w:t> </w:t>
      </w:r>
      <w:r>
        <w:rPr/>
        <w:t>data</w:t>
      </w:r>
      <w:r>
        <w:rPr>
          <w:spacing w:val="-7"/>
        </w:rPr>
        <w:t> </w:t>
      </w:r>
      <w:r>
        <w:rPr/>
        <w:t>are</w:t>
      </w:r>
      <w:r>
        <w:rPr>
          <w:spacing w:val="-3"/>
        </w:rPr>
        <w:t> </w:t>
      </w:r>
      <w:r>
        <w:rPr/>
        <w:t>any</w:t>
      </w:r>
      <w:r>
        <w:rPr>
          <w:spacing w:val="-4"/>
        </w:rPr>
        <w:t> </w:t>
      </w:r>
      <w:r>
        <w:rPr/>
        <w:t>information</w:t>
      </w:r>
      <w:r>
        <w:rPr>
          <w:spacing w:val="-3"/>
        </w:rPr>
        <w:t> </w:t>
      </w:r>
      <w:r>
        <w:rPr/>
        <w:t>relating</w:t>
      </w:r>
      <w:r>
        <w:rPr>
          <w:spacing w:val="-4"/>
        </w:rPr>
        <w:t> </w:t>
      </w:r>
      <w:r>
        <w:rPr/>
        <w:t>to</w:t>
      </w:r>
      <w:r>
        <w:rPr>
          <w:spacing w:val="-3"/>
        </w:rPr>
        <w:t> </w:t>
      </w:r>
      <w:r>
        <w:rPr/>
        <w:t>an</w:t>
      </w:r>
      <w:r>
        <w:rPr>
          <w:spacing w:val="-3"/>
        </w:rPr>
        <w:t> </w:t>
      </w:r>
      <w:r>
        <w:rPr/>
        <w:t>identified</w:t>
      </w:r>
      <w:r>
        <w:rPr>
          <w:spacing w:val="-5"/>
        </w:rPr>
        <w:t> </w:t>
      </w:r>
      <w:r>
        <w:rPr/>
        <w:t>or</w:t>
      </w:r>
      <w:r>
        <w:rPr>
          <w:spacing w:val="-4"/>
        </w:rPr>
        <w:t> </w:t>
      </w:r>
      <w:r>
        <w:rPr/>
        <w:t>identifiable</w:t>
      </w:r>
      <w:r>
        <w:rPr>
          <w:spacing w:val="-4"/>
        </w:rPr>
        <w:t> </w:t>
      </w:r>
      <w:r>
        <w:rPr/>
        <w:t>natural</w:t>
      </w:r>
      <w:r>
        <w:rPr>
          <w:spacing w:val="-8"/>
        </w:rPr>
        <w:t> </w:t>
      </w:r>
      <w:r>
        <w:rPr>
          <w:spacing w:val="-2"/>
        </w:rPr>
        <w:t>person.</w:t>
      </w:r>
    </w:p>
    <w:p>
      <w:pPr>
        <w:pStyle w:val="BodyText"/>
        <w:spacing w:line="276" w:lineRule="auto"/>
        <w:ind w:right="137"/>
        <w:jc w:val="both"/>
      </w:pPr>
      <w:r>
        <w:rPr/>
        <w:t>The protection of personal data concerns only natural persons and information which pertain to legal persons and which</w:t>
      </w:r>
      <w:r>
        <w:rPr>
          <w:spacing w:val="-8"/>
        </w:rPr>
        <w:t> </w:t>
      </w:r>
      <w:r>
        <w:rPr/>
        <w:t>do</w:t>
      </w:r>
      <w:r>
        <w:rPr>
          <w:spacing w:val="-7"/>
        </w:rPr>
        <w:t> </w:t>
      </w:r>
      <w:r>
        <w:rPr/>
        <w:t>not</w:t>
      </w:r>
      <w:r>
        <w:rPr>
          <w:spacing w:val="-6"/>
        </w:rPr>
        <w:t> </w:t>
      </w:r>
      <w:r>
        <w:rPr/>
        <w:t>contain</w:t>
      </w:r>
      <w:r>
        <w:rPr>
          <w:spacing w:val="-10"/>
        </w:rPr>
        <w:t> </w:t>
      </w:r>
      <w:r>
        <w:rPr/>
        <w:t>any</w:t>
      </w:r>
      <w:r>
        <w:rPr>
          <w:spacing w:val="-6"/>
        </w:rPr>
        <w:t> </w:t>
      </w:r>
      <w:r>
        <w:rPr/>
        <w:t>information</w:t>
      </w:r>
      <w:r>
        <w:rPr>
          <w:spacing w:val="-10"/>
        </w:rPr>
        <w:t> </w:t>
      </w:r>
      <w:r>
        <w:rPr/>
        <w:t>relating</w:t>
      </w:r>
      <w:r>
        <w:rPr>
          <w:spacing w:val="-7"/>
        </w:rPr>
        <w:t> </w:t>
      </w:r>
      <w:r>
        <w:rPr/>
        <w:t>to</w:t>
      </w:r>
      <w:r>
        <w:rPr>
          <w:spacing w:val="-5"/>
        </w:rPr>
        <w:t> </w:t>
      </w:r>
      <w:r>
        <w:rPr/>
        <w:t>a</w:t>
      </w:r>
      <w:r>
        <w:rPr>
          <w:spacing w:val="-9"/>
        </w:rPr>
        <w:t> </w:t>
      </w:r>
      <w:r>
        <w:rPr/>
        <w:t>natural</w:t>
      </w:r>
      <w:r>
        <w:rPr>
          <w:spacing w:val="-7"/>
        </w:rPr>
        <w:t> </w:t>
      </w:r>
      <w:r>
        <w:rPr/>
        <w:t>person</w:t>
      </w:r>
      <w:r>
        <w:rPr>
          <w:spacing w:val="-10"/>
        </w:rPr>
        <w:t> </w:t>
      </w:r>
      <w:r>
        <w:rPr/>
        <w:t>are</w:t>
      </w:r>
      <w:r>
        <w:rPr>
          <w:spacing w:val="-9"/>
        </w:rPr>
        <w:t> </w:t>
      </w:r>
      <w:r>
        <w:rPr/>
        <w:t>excluded</w:t>
      </w:r>
      <w:r>
        <w:rPr>
          <w:spacing w:val="-7"/>
        </w:rPr>
        <w:t> </w:t>
      </w:r>
      <w:r>
        <w:rPr/>
        <w:t>from</w:t>
      </w:r>
      <w:r>
        <w:rPr>
          <w:spacing w:val="-8"/>
        </w:rPr>
        <w:t> </w:t>
      </w:r>
      <w:r>
        <w:rPr/>
        <w:t>the</w:t>
      </w:r>
      <w:r>
        <w:rPr>
          <w:spacing w:val="-9"/>
        </w:rPr>
        <w:t> </w:t>
      </w:r>
      <w:r>
        <w:rPr/>
        <w:t>protection</w:t>
      </w:r>
      <w:r>
        <w:rPr>
          <w:spacing w:val="-10"/>
        </w:rPr>
        <w:t> </w:t>
      </w:r>
      <w:r>
        <w:rPr/>
        <w:t>of</w:t>
      </w:r>
      <w:r>
        <w:rPr>
          <w:spacing w:val="-9"/>
        </w:rPr>
        <w:t> </w:t>
      </w:r>
      <w:r>
        <w:rPr/>
        <w:t>personal</w:t>
      </w:r>
      <w:r>
        <w:rPr>
          <w:spacing w:val="-7"/>
        </w:rPr>
        <w:t> </w:t>
      </w:r>
      <w:r>
        <w:rPr/>
        <w:t>data. Thus, this Policy will not be applicable to data pertaining to legal persons.</w:t>
      </w:r>
    </w:p>
    <w:p>
      <w:pPr>
        <w:pStyle w:val="Heading2"/>
        <w:numPr>
          <w:ilvl w:val="1"/>
          <w:numId w:val="1"/>
        </w:numPr>
        <w:tabs>
          <w:tab w:pos="535" w:val="left" w:leader="none"/>
        </w:tabs>
        <w:spacing w:line="240" w:lineRule="auto" w:before="200" w:after="0"/>
        <w:ind w:left="535" w:right="0" w:hanging="391"/>
        <w:jc w:val="left"/>
      </w:pPr>
      <w:r>
        <w:rPr/>
        <w:t>Special</w:t>
      </w:r>
      <w:r>
        <w:rPr>
          <w:spacing w:val="-8"/>
        </w:rPr>
        <w:t> </w:t>
      </w:r>
      <w:r>
        <w:rPr/>
        <w:t>categories</w:t>
      </w:r>
      <w:r>
        <w:rPr>
          <w:spacing w:val="-6"/>
        </w:rPr>
        <w:t> </w:t>
      </w:r>
      <w:r>
        <w:rPr/>
        <w:t>of</w:t>
      </w:r>
      <w:r>
        <w:rPr>
          <w:spacing w:val="-6"/>
        </w:rPr>
        <w:t> </w:t>
      </w:r>
      <w:r>
        <w:rPr/>
        <w:t>personal</w:t>
      </w:r>
      <w:r>
        <w:rPr>
          <w:spacing w:val="-5"/>
        </w:rPr>
        <w:t> </w:t>
      </w:r>
      <w:r>
        <w:rPr>
          <w:spacing w:val="-4"/>
        </w:rPr>
        <w:t>data</w:t>
      </w:r>
    </w:p>
    <w:p>
      <w:pPr>
        <w:pStyle w:val="BodyText"/>
        <w:spacing w:line="276" w:lineRule="auto"/>
        <w:ind w:right="134"/>
        <w:jc w:val="both"/>
      </w:pPr>
      <w:r>
        <w:rPr/>
        <w:t>Data relating to race, ethnic origin, political opinions, philosophical beliefs, religion, sect or other beliefs, attire membership</w:t>
      </w:r>
      <w:r>
        <w:rPr>
          <w:spacing w:val="-10"/>
        </w:rPr>
        <w:t> </w:t>
      </w:r>
      <w:r>
        <w:rPr/>
        <w:t>of</w:t>
      </w:r>
      <w:r>
        <w:rPr>
          <w:spacing w:val="-8"/>
        </w:rPr>
        <w:t> </w:t>
      </w:r>
      <w:r>
        <w:rPr/>
        <w:t>association,</w:t>
      </w:r>
      <w:r>
        <w:rPr>
          <w:spacing w:val="-7"/>
        </w:rPr>
        <w:t> </w:t>
      </w:r>
      <w:r>
        <w:rPr/>
        <w:t>foundation</w:t>
      </w:r>
      <w:r>
        <w:rPr>
          <w:spacing w:val="-8"/>
        </w:rPr>
        <w:t> </w:t>
      </w:r>
      <w:r>
        <w:rPr/>
        <w:t>or</w:t>
      </w:r>
      <w:r>
        <w:rPr>
          <w:spacing w:val="-8"/>
        </w:rPr>
        <w:t> </w:t>
      </w:r>
      <w:r>
        <w:rPr/>
        <w:t>trade</w:t>
      </w:r>
      <w:r>
        <w:rPr>
          <w:spacing w:val="-8"/>
        </w:rPr>
        <w:t> </w:t>
      </w:r>
      <w:r>
        <w:rPr/>
        <w:t>union,</w:t>
      </w:r>
      <w:r>
        <w:rPr>
          <w:spacing w:val="-7"/>
        </w:rPr>
        <w:t> </w:t>
      </w:r>
      <w:r>
        <w:rPr/>
        <w:t>health,</w:t>
      </w:r>
      <w:r>
        <w:rPr>
          <w:spacing w:val="-8"/>
        </w:rPr>
        <w:t> </w:t>
      </w:r>
      <w:r>
        <w:rPr/>
        <w:t>sexual</w:t>
      </w:r>
      <w:r>
        <w:rPr>
          <w:spacing w:val="-8"/>
        </w:rPr>
        <w:t> </w:t>
      </w:r>
      <w:r>
        <w:rPr/>
        <w:t>life,</w:t>
      </w:r>
      <w:r>
        <w:rPr>
          <w:spacing w:val="-7"/>
        </w:rPr>
        <w:t> </w:t>
      </w:r>
      <w:r>
        <w:rPr/>
        <w:t>criminal</w:t>
      </w:r>
      <w:r>
        <w:rPr>
          <w:spacing w:val="-8"/>
        </w:rPr>
        <w:t> </w:t>
      </w:r>
      <w:r>
        <w:rPr/>
        <w:t>conviction</w:t>
      </w:r>
      <w:r>
        <w:rPr>
          <w:spacing w:val="-8"/>
        </w:rPr>
        <w:t> </w:t>
      </w:r>
      <w:r>
        <w:rPr/>
        <w:t>and</w:t>
      </w:r>
      <w:r>
        <w:rPr>
          <w:spacing w:val="-8"/>
        </w:rPr>
        <w:t> </w:t>
      </w:r>
      <w:r>
        <w:rPr/>
        <w:t>security</w:t>
      </w:r>
      <w:r>
        <w:rPr>
          <w:spacing w:val="-8"/>
        </w:rPr>
        <w:t> </w:t>
      </w:r>
      <w:r>
        <w:rPr/>
        <w:t>measures, and biometrics and genetics are special categories of personal data.</w:t>
      </w:r>
    </w:p>
    <w:p>
      <w:pPr>
        <w:pStyle w:val="Heading1"/>
        <w:numPr>
          <w:ilvl w:val="0"/>
          <w:numId w:val="1"/>
        </w:numPr>
        <w:tabs>
          <w:tab w:pos="363" w:val="left" w:leader="none"/>
        </w:tabs>
        <w:spacing w:line="240" w:lineRule="auto" w:before="201" w:after="0"/>
        <w:ind w:left="363" w:right="0" w:hanging="219"/>
        <w:jc w:val="left"/>
      </w:pPr>
      <w:r>
        <w:rPr/>
        <w:t>PROCESSING</w:t>
      </w:r>
      <w:r>
        <w:rPr>
          <w:spacing w:val="-7"/>
        </w:rPr>
        <w:t> </w:t>
      </w:r>
      <w:r>
        <w:rPr/>
        <w:t>OF</w:t>
      </w:r>
      <w:r>
        <w:rPr>
          <w:spacing w:val="-6"/>
        </w:rPr>
        <w:t> </w:t>
      </w:r>
      <w:r>
        <w:rPr/>
        <w:t>PERSONAL</w:t>
      </w:r>
      <w:r>
        <w:rPr>
          <w:spacing w:val="-7"/>
        </w:rPr>
        <w:t> </w:t>
      </w:r>
      <w:r>
        <w:rPr>
          <w:spacing w:val="-4"/>
        </w:rPr>
        <w:t>DATA</w:t>
      </w:r>
    </w:p>
    <w:p>
      <w:pPr>
        <w:pStyle w:val="Heading2"/>
        <w:numPr>
          <w:ilvl w:val="1"/>
          <w:numId w:val="1"/>
        </w:numPr>
        <w:tabs>
          <w:tab w:pos="535" w:val="left" w:leader="none"/>
        </w:tabs>
        <w:spacing w:line="240" w:lineRule="auto" w:before="241" w:after="0"/>
        <w:ind w:left="535" w:right="0" w:hanging="391"/>
        <w:jc w:val="left"/>
      </w:pPr>
      <w:r>
        <w:rPr/>
        <w:t>Our</w:t>
      </w:r>
      <w:r>
        <w:rPr>
          <w:spacing w:val="-6"/>
        </w:rPr>
        <w:t> </w:t>
      </w:r>
      <w:r>
        <w:rPr/>
        <w:t>principles</w:t>
      </w:r>
      <w:r>
        <w:rPr>
          <w:spacing w:val="-5"/>
        </w:rPr>
        <w:t> </w:t>
      </w:r>
      <w:r>
        <w:rPr/>
        <w:t>for</w:t>
      </w:r>
      <w:r>
        <w:rPr>
          <w:spacing w:val="-7"/>
        </w:rPr>
        <w:t> </w:t>
      </w:r>
      <w:r>
        <w:rPr/>
        <w:t>processing</w:t>
      </w:r>
      <w:r>
        <w:rPr>
          <w:spacing w:val="-5"/>
        </w:rPr>
        <w:t> </w:t>
      </w:r>
      <w:r>
        <w:rPr/>
        <w:t>of</w:t>
      </w:r>
      <w:r>
        <w:rPr>
          <w:spacing w:val="-5"/>
        </w:rPr>
        <w:t> </w:t>
      </w:r>
      <w:r>
        <w:rPr/>
        <w:t>personal</w:t>
      </w:r>
      <w:r>
        <w:rPr>
          <w:spacing w:val="-5"/>
        </w:rPr>
        <w:t> </w:t>
      </w:r>
      <w:r>
        <w:rPr>
          <w:spacing w:val="-4"/>
        </w:rPr>
        <w:t>data</w:t>
      </w:r>
    </w:p>
    <w:p>
      <w:pPr>
        <w:pStyle w:val="BodyText"/>
        <w:jc w:val="both"/>
      </w:pPr>
      <w:r>
        <w:rPr/>
        <w:t>We</w:t>
      </w:r>
      <w:r>
        <w:rPr>
          <w:spacing w:val="-4"/>
        </w:rPr>
        <w:t> </w:t>
      </w:r>
      <w:r>
        <w:rPr/>
        <w:t>process</w:t>
      </w:r>
      <w:r>
        <w:rPr>
          <w:spacing w:val="-3"/>
        </w:rPr>
        <w:t> </w:t>
      </w:r>
      <w:r>
        <w:rPr/>
        <w:t>personal</w:t>
      </w:r>
      <w:r>
        <w:rPr>
          <w:spacing w:val="-4"/>
        </w:rPr>
        <w:t> </w:t>
      </w:r>
      <w:r>
        <w:rPr/>
        <w:t>data</w:t>
      </w:r>
      <w:r>
        <w:rPr>
          <w:spacing w:val="-8"/>
        </w:rPr>
        <w:t> </w:t>
      </w:r>
      <w:r>
        <w:rPr/>
        <w:t>according</w:t>
      </w:r>
      <w:r>
        <w:rPr>
          <w:spacing w:val="-4"/>
        </w:rPr>
        <w:t> </w:t>
      </w:r>
      <w:r>
        <w:rPr/>
        <w:t>to</w:t>
      </w:r>
      <w:r>
        <w:rPr>
          <w:spacing w:val="-5"/>
        </w:rPr>
        <w:t> </w:t>
      </w:r>
      <w:r>
        <w:rPr/>
        <w:t>the</w:t>
      </w:r>
      <w:r>
        <w:rPr>
          <w:spacing w:val="-3"/>
        </w:rPr>
        <w:t> </w:t>
      </w:r>
      <w:r>
        <w:rPr/>
        <w:t>following</w:t>
      </w:r>
      <w:r>
        <w:rPr>
          <w:spacing w:val="-7"/>
        </w:rPr>
        <w:t> </w:t>
      </w:r>
      <w:r>
        <w:rPr>
          <w:spacing w:val="-2"/>
        </w:rPr>
        <w:t>principles:</w:t>
      </w:r>
    </w:p>
    <w:p>
      <w:pPr>
        <w:pStyle w:val="Heading2"/>
        <w:numPr>
          <w:ilvl w:val="2"/>
          <w:numId w:val="1"/>
        </w:numPr>
        <w:tabs>
          <w:tab w:pos="1198" w:val="left" w:leader="none"/>
        </w:tabs>
        <w:spacing w:line="240" w:lineRule="auto" w:before="241" w:after="0"/>
        <w:ind w:left="1198" w:right="0" w:hanging="555"/>
        <w:jc w:val="left"/>
      </w:pPr>
      <w:r>
        <w:rPr/>
        <w:t>Being</w:t>
      </w:r>
      <w:r>
        <w:rPr>
          <w:spacing w:val="-5"/>
        </w:rPr>
        <w:t> </w:t>
      </w:r>
      <w:r>
        <w:rPr/>
        <w:t>in</w:t>
      </w:r>
      <w:r>
        <w:rPr>
          <w:spacing w:val="-6"/>
        </w:rPr>
        <w:t> </w:t>
      </w:r>
      <w:r>
        <w:rPr/>
        <w:t>conformity</w:t>
      </w:r>
      <w:r>
        <w:rPr>
          <w:spacing w:val="-4"/>
        </w:rPr>
        <w:t> </w:t>
      </w:r>
      <w:r>
        <w:rPr/>
        <w:t>with</w:t>
      </w:r>
      <w:r>
        <w:rPr>
          <w:spacing w:val="-6"/>
        </w:rPr>
        <w:t> </w:t>
      </w:r>
      <w:r>
        <w:rPr/>
        <w:t>the</w:t>
      </w:r>
      <w:r>
        <w:rPr>
          <w:spacing w:val="-3"/>
        </w:rPr>
        <w:t> </w:t>
      </w:r>
      <w:r>
        <w:rPr/>
        <w:t>law</w:t>
      </w:r>
      <w:r>
        <w:rPr>
          <w:spacing w:val="-2"/>
        </w:rPr>
        <w:t> </w:t>
      </w:r>
      <w:r>
        <w:rPr/>
        <w:t>and</w:t>
      </w:r>
      <w:r>
        <w:rPr>
          <w:spacing w:val="-4"/>
        </w:rPr>
        <w:t> </w:t>
      </w:r>
      <w:r>
        <w:rPr/>
        <w:t>principles</w:t>
      </w:r>
      <w:r>
        <w:rPr>
          <w:spacing w:val="-2"/>
        </w:rPr>
        <w:t> </w:t>
      </w:r>
      <w:r>
        <w:rPr/>
        <w:t>of</w:t>
      </w:r>
      <w:r>
        <w:rPr>
          <w:spacing w:val="-3"/>
        </w:rPr>
        <w:t> </w:t>
      </w:r>
      <w:r>
        <w:rPr/>
        <w:t>good</w:t>
      </w:r>
      <w:r>
        <w:rPr>
          <w:spacing w:val="-3"/>
        </w:rPr>
        <w:t> </w:t>
      </w:r>
      <w:r>
        <w:rPr>
          <w:spacing w:val="-2"/>
        </w:rPr>
        <w:t>faith</w:t>
      </w:r>
    </w:p>
    <w:p>
      <w:pPr>
        <w:pStyle w:val="BodyText"/>
        <w:spacing w:line="273" w:lineRule="auto"/>
        <w:ind w:right="142"/>
        <w:jc w:val="both"/>
      </w:pPr>
      <w:r>
        <w:rPr/>
        <w:t>We process personal data in conformity with the principles of good faith, in a transparent manner and pursuant to our obligation to inform.</w:t>
      </w:r>
    </w:p>
    <w:p>
      <w:pPr>
        <w:pStyle w:val="Heading2"/>
        <w:numPr>
          <w:ilvl w:val="2"/>
          <w:numId w:val="1"/>
        </w:numPr>
        <w:tabs>
          <w:tab w:pos="1099" w:val="left" w:leader="none"/>
        </w:tabs>
        <w:spacing w:line="240" w:lineRule="auto" w:before="204" w:after="0"/>
        <w:ind w:left="1099" w:right="0" w:hanging="557"/>
        <w:jc w:val="left"/>
      </w:pPr>
      <w:r>
        <w:rPr/>
        <w:t>Being</w:t>
      </w:r>
      <w:r>
        <w:rPr>
          <w:spacing w:val="-4"/>
        </w:rPr>
        <w:t> </w:t>
      </w:r>
      <w:r>
        <w:rPr/>
        <w:t>accurate</w:t>
      </w:r>
      <w:r>
        <w:rPr>
          <w:spacing w:val="-8"/>
        </w:rPr>
        <w:t> </w:t>
      </w:r>
      <w:r>
        <w:rPr/>
        <w:t>and,</w:t>
      </w:r>
      <w:r>
        <w:rPr>
          <w:spacing w:val="-3"/>
        </w:rPr>
        <w:t> </w:t>
      </w:r>
      <w:r>
        <w:rPr/>
        <w:t>if</w:t>
      </w:r>
      <w:r>
        <w:rPr>
          <w:spacing w:val="-3"/>
        </w:rPr>
        <w:t> </w:t>
      </w:r>
      <w:r>
        <w:rPr/>
        <w:t>necessary,</w:t>
      </w:r>
      <w:r>
        <w:rPr>
          <w:spacing w:val="-3"/>
        </w:rPr>
        <w:t> </w:t>
      </w:r>
      <w:r>
        <w:rPr/>
        <w:t>up</w:t>
      </w:r>
      <w:r>
        <w:rPr>
          <w:spacing w:val="-4"/>
        </w:rPr>
        <w:t> </w:t>
      </w:r>
      <w:r>
        <w:rPr/>
        <w:t>to</w:t>
      </w:r>
      <w:r>
        <w:rPr>
          <w:spacing w:val="-4"/>
        </w:rPr>
        <w:t> date</w:t>
      </w:r>
    </w:p>
    <w:p>
      <w:pPr>
        <w:pStyle w:val="BodyText"/>
        <w:spacing w:line="276" w:lineRule="auto"/>
        <w:ind w:right="138"/>
        <w:jc w:val="both"/>
      </w:pPr>
      <w:r>
        <w:rPr/>
        <w:t>We adopt the necessary measures in our data processing procedures in order to ensure that the data which are processed</w:t>
      </w:r>
      <w:r>
        <w:rPr>
          <w:spacing w:val="-8"/>
        </w:rPr>
        <w:t> </w:t>
      </w:r>
      <w:r>
        <w:rPr/>
        <w:t>are</w:t>
      </w:r>
      <w:r>
        <w:rPr>
          <w:spacing w:val="-8"/>
        </w:rPr>
        <w:t> </w:t>
      </w:r>
      <w:r>
        <w:rPr/>
        <w:t>accurate</w:t>
      </w:r>
      <w:r>
        <w:rPr>
          <w:spacing w:val="-7"/>
        </w:rPr>
        <w:t> </w:t>
      </w:r>
      <w:r>
        <w:rPr/>
        <w:t>and</w:t>
      </w:r>
      <w:r>
        <w:rPr>
          <w:spacing w:val="-11"/>
        </w:rPr>
        <w:t> </w:t>
      </w:r>
      <w:r>
        <w:rPr/>
        <w:t>up</w:t>
      </w:r>
      <w:r>
        <w:rPr>
          <w:spacing w:val="-9"/>
        </w:rPr>
        <w:t> </w:t>
      </w:r>
      <w:r>
        <w:rPr/>
        <w:t>to</w:t>
      </w:r>
      <w:r>
        <w:rPr>
          <w:spacing w:val="-6"/>
        </w:rPr>
        <w:t> </w:t>
      </w:r>
      <w:r>
        <w:rPr/>
        <w:t>date.</w:t>
      </w:r>
      <w:r>
        <w:rPr>
          <w:spacing w:val="-8"/>
        </w:rPr>
        <w:t> </w:t>
      </w:r>
      <w:r>
        <w:rPr/>
        <w:t>We</w:t>
      </w:r>
      <w:r>
        <w:rPr>
          <w:spacing w:val="-7"/>
        </w:rPr>
        <w:t> </w:t>
      </w:r>
      <w:r>
        <w:rPr/>
        <w:t>provide</w:t>
      </w:r>
      <w:r>
        <w:rPr>
          <w:spacing w:val="-7"/>
        </w:rPr>
        <w:t> </w:t>
      </w:r>
      <w:r>
        <w:rPr/>
        <w:t>the</w:t>
      </w:r>
      <w:r>
        <w:rPr>
          <w:spacing w:val="-10"/>
        </w:rPr>
        <w:t> </w:t>
      </w:r>
      <w:r>
        <w:rPr/>
        <w:t>Data</w:t>
      </w:r>
      <w:r>
        <w:rPr>
          <w:spacing w:val="-8"/>
        </w:rPr>
        <w:t> </w:t>
      </w:r>
      <w:r>
        <w:rPr/>
        <w:t>Subject</w:t>
      </w:r>
      <w:r>
        <w:rPr>
          <w:spacing w:val="-10"/>
        </w:rPr>
        <w:t> </w:t>
      </w:r>
      <w:r>
        <w:rPr/>
        <w:t>with</w:t>
      </w:r>
      <w:r>
        <w:rPr>
          <w:spacing w:val="-8"/>
        </w:rPr>
        <w:t> </w:t>
      </w:r>
      <w:r>
        <w:rPr/>
        <w:t>the</w:t>
      </w:r>
      <w:r>
        <w:rPr>
          <w:spacing w:val="-10"/>
        </w:rPr>
        <w:t> </w:t>
      </w:r>
      <w:r>
        <w:rPr/>
        <w:t>opportunity</w:t>
      </w:r>
      <w:r>
        <w:rPr>
          <w:spacing w:val="-10"/>
        </w:rPr>
        <w:t> </w:t>
      </w:r>
      <w:r>
        <w:rPr/>
        <w:t>to</w:t>
      </w:r>
      <w:r>
        <w:rPr>
          <w:spacing w:val="-6"/>
        </w:rPr>
        <w:t> </w:t>
      </w:r>
      <w:r>
        <w:rPr/>
        <w:t>update</w:t>
      </w:r>
      <w:r>
        <w:rPr>
          <w:spacing w:val="-7"/>
        </w:rPr>
        <w:t> </w:t>
      </w:r>
      <w:r>
        <w:rPr/>
        <w:t>his/her</w:t>
      </w:r>
      <w:r>
        <w:rPr>
          <w:spacing w:val="-10"/>
        </w:rPr>
        <w:t> </w:t>
      </w:r>
      <w:r>
        <w:rPr/>
        <w:t>data</w:t>
      </w:r>
      <w:r>
        <w:rPr>
          <w:spacing w:val="-8"/>
        </w:rPr>
        <w:t> </w:t>
      </w:r>
      <w:r>
        <w:rPr/>
        <w:t>and to correct the errors in the data which are processed, if any.</w:t>
      </w:r>
    </w:p>
    <w:p>
      <w:pPr>
        <w:pStyle w:val="Heading2"/>
        <w:numPr>
          <w:ilvl w:val="2"/>
          <w:numId w:val="1"/>
        </w:numPr>
        <w:tabs>
          <w:tab w:pos="1049" w:val="left" w:leader="none"/>
        </w:tabs>
        <w:spacing w:line="240" w:lineRule="auto" w:before="201" w:after="0"/>
        <w:ind w:left="1049" w:right="0" w:hanging="555"/>
        <w:jc w:val="left"/>
      </w:pPr>
      <w:r>
        <w:rPr/>
        <w:t>Being</w:t>
      </w:r>
      <w:r>
        <w:rPr>
          <w:spacing w:val="-8"/>
        </w:rPr>
        <w:t> </w:t>
      </w:r>
      <w:r>
        <w:rPr/>
        <w:t>processed</w:t>
      </w:r>
      <w:r>
        <w:rPr>
          <w:spacing w:val="-8"/>
        </w:rPr>
        <w:t> </w:t>
      </w:r>
      <w:r>
        <w:rPr/>
        <w:t>for</w:t>
      </w:r>
      <w:r>
        <w:rPr>
          <w:spacing w:val="-5"/>
        </w:rPr>
        <w:t> </w:t>
      </w:r>
      <w:r>
        <w:rPr/>
        <w:t>specified,</w:t>
      </w:r>
      <w:r>
        <w:rPr>
          <w:spacing w:val="-4"/>
        </w:rPr>
        <w:t> </w:t>
      </w:r>
      <w:r>
        <w:rPr/>
        <w:t>explicit</w:t>
      </w:r>
      <w:r>
        <w:rPr>
          <w:spacing w:val="-6"/>
        </w:rPr>
        <w:t> </w:t>
      </w:r>
      <w:r>
        <w:rPr/>
        <w:t>and</w:t>
      </w:r>
      <w:r>
        <w:rPr>
          <w:spacing w:val="-7"/>
        </w:rPr>
        <w:t> </w:t>
      </w:r>
      <w:r>
        <w:rPr/>
        <w:t>legitimate</w:t>
      </w:r>
      <w:r>
        <w:rPr>
          <w:spacing w:val="-7"/>
        </w:rPr>
        <w:t> </w:t>
      </w:r>
      <w:r>
        <w:rPr>
          <w:spacing w:val="-2"/>
        </w:rPr>
        <w:t>purposes</w:t>
      </w:r>
    </w:p>
    <w:p>
      <w:pPr>
        <w:pStyle w:val="BodyText"/>
        <w:spacing w:line="276" w:lineRule="auto" w:before="241"/>
        <w:ind w:right="134"/>
        <w:jc w:val="both"/>
      </w:pPr>
      <w:r>
        <w:rPr/>
        <w:t>As</w:t>
      </w:r>
      <w:r>
        <w:rPr>
          <w:spacing w:val="-4"/>
        </w:rPr>
        <w:t> </w:t>
      </w:r>
      <w:r>
        <w:rPr/>
        <w:t>Mar</w:t>
      </w:r>
      <w:r>
        <w:rPr>
          <w:spacing w:val="-6"/>
        </w:rPr>
        <w:t> </w:t>
      </w:r>
      <w:r>
        <w:rPr/>
        <w:t>Yapı,</w:t>
      </w:r>
      <w:r>
        <w:rPr>
          <w:spacing w:val="-3"/>
        </w:rPr>
        <w:t> </w:t>
      </w:r>
      <w:r>
        <w:rPr/>
        <w:t>we</w:t>
      </w:r>
      <w:r>
        <w:rPr>
          <w:spacing w:val="-3"/>
        </w:rPr>
        <w:t> </w:t>
      </w:r>
      <w:r>
        <w:rPr/>
        <w:t>process</w:t>
      </w:r>
      <w:r>
        <w:rPr>
          <w:spacing w:val="-6"/>
        </w:rPr>
        <w:t> </w:t>
      </w:r>
      <w:r>
        <w:rPr/>
        <w:t>personal</w:t>
      </w:r>
      <w:r>
        <w:rPr>
          <w:spacing w:val="-4"/>
        </w:rPr>
        <w:t> </w:t>
      </w:r>
      <w:r>
        <w:rPr/>
        <w:t>data</w:t>
      </w:r>
      <w:r>
        <w:rPr>
          <w:spacing w:val="-6"/>
        </w:rPr>
        <w:t> </w:t>
      </w:r>
      <w:r>
        <w:rPr/>
        <w:t>within</w:t>
      </w:r>
      <w:r>
        <w:rPr>
          <w:spacing w:val="-5"/>
        </w:rPr>
        <w:t> </w:t>
      </w:r>
      <w:r>
        <w:rPr/>
        <w:t>the</w:t>
      </w:r>
      <w:r>
        <w:rPr>
          <w:spacing w:val="-3"/>
        </w:rPr>
        <w:t> </w:t>
      </w:r>
      <w:r>
        <w:rPr/>
        <w:t>scope</w:t>
      </w:r>
      <w:r>
        <w:rPr>
          <w:spacing w:val="-3"/>
        </w:rPr>
        <w:t> </w:t>
      </w:r>
      <w:r>
        <w:rPr/>
        <w:t>of</w:t>
      </w:r>
      <w:r>
        <w:rPr>
          <w:spacing w:val="-6"/>
        </w:rPr>
        <w:t> </w:t>
      </w:r>
      <w:r>
        <w:rPr/>
        <w:t>our</w:t>
      </w:r>
      <w:r>
        <w:rPr>
          <w:spacing w:val="-3"/>
        </w:rPr>
        <w:t> </w:t>
      </w:r>
      <w:r>
        <w:rPr/>
        <w:t>specified</w:t>
      </w:r>
      <w:r>
        <w:rPr>
          <w:spacing w:val="-4"/>
        </w:rPr>
        <w:t> </w:t>
      </w:r>
      <w:r>
        <w:rPr/>
        <w:t>legitimate</w:t>
      </w:r>
      <w:r>
        <w:rPr>
          <w:spacing w:val="-3"/>
        </w:rPr>
        <w:t> </w:t>
      </w:r>
      <w:r>
        <w:rPr/>
        <w:t>interests</w:t>
      </w:r>
      <w:r>
        <w:rPr>
          <w:spacing w:val="-3"/>
        </w:rPr>
        <w:t> </w:t>
      </w:r>
      <w:r>
        <w:rPr/>
        <w:t>in</w:t>
      </w:r>
      <w:r>
        <w:rPr>
          <w:spacing w:val="-7"/>
        </w:rPr>
        <w:t> </w:t>
      </w:r>
      <w:r>
        <w:rPr/>
        <w:t>order</w:t>
      </w:r>
      <w:r>
        <w:rPr>
          <w:spacing w:val="-5"/>
        </w:rPr>
        <w:t> </w:t>
      </w:r>
      <w:r>
        <w:rPr/>
        <w:t>to</w:t>
      </w:r>
      <w:r>
        <w:rPr>
          <w:spacing w:val="-4"/>
        </w:rPr>
        <w:t> </w:t>
      </w:r>
      <w:r>
        <w:rPr/>
        <w:t>maintain</w:t>
      </w:r>
      <w:r>
        <w:rPr>
          <w:spacing w:val="-4"/>
        </w:rPr>
        <w:t> </w:t>
      </w:r>
      <w:r>
        <w:rPr/>
        <w:t>our activities, the scope and content of which are expressly identified and pursuant to the legislation and the ordinary course of commercial life.</w:t>
      </w:r>
    </w:p>
    <w:p>
      <w:pPr>
        <w:pStyle w:val="Heading2"/>
        <w:numPr>
          <w:ilvl w:val="2"/>
          <w:numId w:val="1"/>
        </w:numPr>
        <w:tabs>
          <w:tab w:pos="1000" w:val="left" w:leader="none"/>
        </w:tabs>
        <w:spacing w:line="240" w:lineRule="auto" w:before="199" w:after="0"/>
        <w:ind w:left="1000" w:right="0" w:hanging="556"/>
        <w:jc w:val="left"/>
      </w:pPr>
      <w:r>
        <w:rPr/>
        <w:t>Being</w:t>
      </w:r>
      <w:r>
        <w:rPr>
          <w:spacing w:val="-8"/>
        </w:rPr>
        <w:t> </w:t>
      </w:r>
      <w:r>
        <w:rPr/>
        <w:t>relevant,</w:t>
      </w:r>
      <w:r>
        <w:rPr>
          <w:spacing w:val="-6"/>
        </w:rPr>
        <w:t> </w:t>
      </w:r>
      <w:r>
        <w:rPr/>
        <w:t>limited</w:t>
      </w:r>
      <w:r>
        <w:rPr>
          <w:spacing w:val="-5"/>
        </w:rPr>
        <w:t> </w:t>
      </w:r>
      <w:r>
        <w:rPr/>
        <w:t>and</w:t>
      </w:r>
      <w:r>
        <w:rPr>
          <w:spacing w:val="-5"/>
        </w:rPr>
        <w:t> </w:t>
      </w:r>
      <w:r>
        <w:rPr/>
        <w:t>proportionate</w:t>
      </w:r>
      <w:r>
        <w:rPr>
          <w:spacing w:val="-4"/>
        </w:rPr>
        <w:t> </w:t>
      </w:r>
      <w:r>
        <w:rPr/>
        <w:t>to</w:t>
      </w:r>
      <w:r>
        <w:rPr>
          <w:spacing w:val="-4"/>
        </w:rPr>
        <w:t> </w:t>
      </w:r>
      <w:r>
        <w:rPr/>
        <w:t>the</w:t>
      </w:r>
      <w:r>
        <w:rPr>
          <w:spacing w:val="-5"/>
        </w:rPr>
        <w:t> </w:t>
      </w:r>
      <w:r>
        <w:rPr/>
        <w:t>purposes</w:t>
      </w:r>
      <w:r>
        <w:rPr>
          <w:spacing w:val="-4"/>
        </w:rPr>
        <w:t> </w:t>
      </w:r>
      <w:r>
        <w:rPr/>
        <w:t>for</w:t>
      </w:r>
      <w:r>
        <w:rPr>
          <w:spacing w:val="-6"/>
        </w:rPr>
        <w:t> </w:t>
      </w:r>
      <w:r>
        <w:rPr/>
        <w:t>which</w:t>
      </w:r>
      <w:r>
        <w:rPr>
          <w:spacing w:val="-4"/>
        </w:rPr>
        <w:t> </w:t>
      </w:r>
      <w:r>
        <w:rPr/>
        <w:t>personal</w:t>
      </w:r>
      <w:r>
        <w:rPr>
          <w:spacing w:val="-4"/>
        </w:rPr>
        <w:t> </w:t>
      </w:r>
      <w:r>
        <w:rPr/>
        <w:t>data</w:t>
      </w:r>
      <w:r>
        <w:rPr>
          <w:spacing w:val="-5"/>
        </w:rPr>
        <w:t> </w:t>
      </w:r>
      <w:r>
        <w:rPr/>
        <w:t>are</w:t>
      </w:r>
      <w:r>
        <w:rPr>
          <w:spacing w:val="-3"/>
        </w:rPr>
        <w:t> </w:t>
      </w:r>
      <w:r>
        <w:rPr>
          <w:spacing w:val="-2"/>
        </w:rPr>
        <w:t>processed</w:t>
      </w:r>
    </w:p>
    <w:p>
      <w:pPr>
        <w:pStyle w:val="BodyText"/>
        <w:spacing w:line="276" w:lineRule="auto"/>
        <w:ind w:right="135"/>
        <w:jc w:val="both"/>
      </w:pPr>
      <w:r>
        <w:rPr/>
        <w:t>We process personal data in a manner which is relevant, limited and proportionate to the purpose which we have clearly and definitely specified.</w:t>
      </w:r>
    </w:p>
    <w:p>
      <w:pPr>
        <w:pStyle w:val="BodyText"/>
        <w:spacing w:line="276" w:lineRule="auto" w:before="201"/>
        <w:ind w:right="136"/>
        <w:jc w:val="both"/>
      </w:pPr>
      <w:r>
        <w:rPr/>
        <w:t>We</w:t>
      </w:r>
      <w:r>
        <w:rPr>
          <w:spacing w:val="-3"/>
        </w:rPr>
        <w:t> </w:t>
      </w:r>
      <w:r>
        <w:rPr/>
        <w:t>refrain</w:t>
      </w:r>
      <w:r>
        <w:rPr>
          <w:spacing w:val="-4"/>
        </w:rPr>
        <w:t> </w:t>
      </w:r>
      <w:r>
        <w:rPr/>
        <w:t>from</w:t>
      </w:r>
      <w:r>
        <w:rPr>
          <w:spacing w:val="-2"/>
        </w:rPr>
        <w:t> </w:t>
      </w:r>
      <w:r>
        <w:rPr/>
        <w:t>processing</w:t>
      </w:r>
      <w:r>
        <w:rPr>
          <w:spacing w:val="-4"/>
        </w:rPr>
        <w:t> </w:t>
      </w:r>
      <w:r>
        <w:rPr/>
        <w:t>personal</w:t>
      </w:r>
      <w:r>
        <w:rPr>
          <w:spacing w:val="-4"/>
        </w:rPr>
        <w:t> </w:t>
      </w:r>
      <w:r>
        <w:rPr/>
        <w:t>data</w:t>
      </w:r>
      <w:r>
        <w:rPr>
          <w:spacing w:val="-3"/>
        </w:rPr>
        <w:t> </w:t>
      </w:r>
      <w:r>
        <w:rPr/>
        <w:t>which</w:t>
      </w:r>
      <w:r>
        <w:rPr>
          <w:spacing w:val="-5"/>
        </w:rPr>
        <w:t> </w:t>
      </w:r>
      <w:r>
        <w:rPr/>
        <w:t>are</w:t>
      </w:r>
      <w:r>
        <w:rPr>
          <w:spacing w:val="-3"/>
        </w:rPr>
        <w:t> </w:t>
      </w:r>
      <w:r>
        <w:rPr/>
        <w:t>not</w:t>
      </w:r>
      <w:r>
        <w:rPr>
          <w:spacing w:val="-3"/>
        </w:rPr>
        <w:t> </w:t>
      </w:r>
      <w:r>
        <w:rPr/>
        <w:t>relevant</w:t>
      </w:r>
      <w:r>
        <w:rPr>
          <w:spacing w:val="-5"/>
        </w:rPr>
        <w:t> </w:t>
      </w:r>
      <w:r>
        <w:rPr/>
        <w:t>or</w:t>
      </w:r>
      <w:r>
        <w:rPr>
          <w:spacing w:val="-3"/>
        </w:rPr>
        <w:t> </w:t>
      </w:r>
      <w:r>
        <w:rPr/>
        <w:t>which</w:t>
      </w:r>
      <w:r>
        <w:rPr>
          <w:spacing w:val="-5"/>
        </w:rPr>
        <w:t> </w:t>
      </w:r>
      <w:r>
        <w:rPr/>
        <w:t>are</w:t>
      </w:r>
      <w:r>
        <w:rPr>
          <w:spacing w:val="-3"/>
        </w:rPr>
        <w:t> </w:t>
      </w:r>
      <w:r>
        <w:rPr/>
        <w:t>not</w:t>
      </w:r>
      <w:r>
        <w:rPr>
          <w:spacing w:val="-3"/>
        </w:rPr>
        <w:t> </w:t>
      </w:r>
      <w:r>
        <w:rPr/>
        <w:t>required</w:t>
      </w:r>
      <w:r>
        <w:rPr>
          <w:spacing w:val="-4"/>
        </w:rPr>
        <w:t> </w:t>
      </w:r>
      <w:r>
        <w:rPr/>
        <w:t>to</w:t>
      </w:r>
      <w:r>
        <w:rPr>
          <w:spacing w:val="-2"/>
        </w:rPr>
        <w:t> </w:t>
      </w:r>
      <w:r>
        <w:rPr/>
        <w:t>be</w:t>
      </w:r>
      <w:r>
        <w:rPr>
          <w:spacing w:val="-3"/>
        </w:rPr>
        <w:t> </w:t>
      </w:r>
      <w:r>
        <w:rPr/>
        <w:t>processed.</w:t>
      </w:r>
      <w:r>
        <w:rPr>
          <w:spacing w:val="-7"/>
        </w:rPr>
        <w:t> </w:t>
      </w:r>
      <w:r>
        <w:rPr/>
        <w:t>For</w:t>
      </w:r>
      <w:r>
        <w:rPr>
          <w:spacing w:val="-3"/>
        </w:rPr>
        <w:t> </w:t>
      </w:r>
      <w:r>
        <w:rPr/>
        <w:t>this reason, we do not process special categories of personal data unless there is a legal requirement or obtain explicit consent on the matter when we are required to process special categories of personal data.</w:t>
      </w:r>
    </w:p>
    <w:p>
      <w:pPr>
        <w:pStyle w:val="BodyText"/>
        <w:spacing w:after="0" w:line="276" w:lineRule="auto"/>
        <w:jc w:val="both"/>
        <w:sectPr>
          <w:pgSz w:w="11910" w:h="16840"/>
          <w:pgMar w:header="764" w:footer="0" w:top="1320" w:bottom="280" w:left="708" w:right="566"/>
        </w:sectPr>
      </w:pPr>
    </w:p>
    <w:p>
      <w:pPr>
        <w:pStyle w:val="Heading2"/>
        <w:numPr>
          <w:ilvl w:val="2"/>
          <w:numId w:val="1"/>
        </w:numPr>
        <w:tabs>
          <w:tab w:pos="1068" w:val="left" w:leader="none"/>
        </w:tabs>
        <w:spacing w:line="276" w:lineRule="auto" w:before="90" w:after="0"/>
        <w:ind w:left="144" w:right="144" w:firstLine="350"/>
        <w:jc w:val="left"/>
      </w:pPr>
      <w:r>
        <w:rPr/>
        <mc:AlternateContent>
          <mc:Choice Requires="wps">
            <w:drawing>
              <wp:anchor distT="0" distB="0" distL="0" distR="0" allowOverlap="1" layoutInCell="1" locked="0" behindDoc="1" simplePos="0" relativeHeight="487354368">
                <wp:simplePos x="0" y="0"/>
                <wp:positionH relativeFrom="page">
                  <wp:posOffset>310896</wp:posOffset>
                </wp:positionH>
                <wp:positionV relativeFrom="page">
                  <wp:posOffset>310895</wp:posOffset>
                </wp:positionV>
                <wp:extent cx="6946900" cy="1007872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946900" cy="10078720"/>
                        </a:xfrm>
                        <a:custGeom>
                          <a:avLst/>
                          <a:gdLst/>
                          <a:ahLst/>
                          <a:cxnLst/>
                          <a:rect l="l" t="t" r="r" b="b"/>
                          <a:pathLst>
                            <a:path w="6946900" h="10078720">
                              <a:moveTo>
                                <a:pt x="6946379" y="6096"/>
                              </a:moveTo>
                              <a:lnTo>
                                <a:pt x="6940296" y="6096"/>
                              </a:lnTo>
                              <a:lnTo>
                                <a:pt x="6940296" y="0"/>
                              </a:lnTo>
                              <a:lnTo>
                                <a:pt x="6934200" y="0"/>
                              </a:lnTo>
                              <a:lnTo>
                                <a:pt x="6096" y="0"/>
                              </a:lnTo>
                              <a:lnTo>
                                <a:pt x="0" y="0"/>
                              </a:lnTo>
                              <a:lnTo>
                                <a:pt x="0" y="6096"/>
                              </a:lnTo>
                              <a:lnTo>
                                <a:pt x="0" y="10066020"/>
                              </a:lnTo>
                              <a:lnTo>
                                <a:pt x="6096" y="10066020"/>
                              </a:lnTo>
                              <a:lnTo>
                                <a:pt x="6096" y="6096"/>
                              </a:lnTo>
                              <a:lnTo>
                                <a:pt x="6934200" y="6096"/>
                              </a:lnTo>
                              <a:lnTo>
                                <a:pt x="6934200" y="10066020"/>
                              </a:lnTo>
                              <a:lnTo>
                                <a:pt x="6940296" y="10066020"/>
                              </a:lnTo>
                              <a:lnTo>
                                <a:pt x="6946379" y="10066020"/>
                              </a:lnTo>
                              <a:lnTo>
                                <a:pt x="6946379" y="6096"/>
                              </a:lnTo>
                              <a:close/>
                            </a:path>
                            <a:path w="6946900" h="10078720">
                              <a:moveTo>
                                <a:pt x="6946392" y="10072129"/>
                              </a:moveTo>
                              <a:lnTo>
                                <a:pt x="6946379" y="10066033"/>
                              </a:lnTo>
                              <a:lnTo>
                                <a:pt x="6940296" y="10066033"/>
                              </a:lnTo>
                              <a:lnTo>
                                <a:pt x="6934200" y="10066033"/>
                              </a:lnTo>
                              <a:lnTo>
                                <a:pt x="6096" y="10066033"/>
                              </a:lnTo>
                              <a:lnTo>
                                <a:pt x="0" y="10066033"/>
                              </a:lnTo>
                              <a:lnTo>
                                <a:pt x="0" y="10072116"/>
                              </a:lnTo>
                              <a:lnTo>
                                <a:pt x="6096" y="10072116"/>
                              </a:lnTo>
                              <a:lnTo>
                                <a:pt x="6934200" y="10072116"/>
                              </a:lnTo>
                              <a:lnTo>
                                <a:pt x="6940296" y="10072116"/>
                              </a:lnTo>
                              <a:lnTo>
                                <a:pt x="6934200" y="10072129"/>
                              </a:lnTo>
                              <a:lnTo>
                                <a:pt x="6096" y="10072129"/>
                              </a:lnTo>
                              <a:lnTo>
                                <a:pt x="6096" y="10078212"/>
                              </a:lnTo>
                              <a:lnTo>
                                <a:pt x="6934200" y="10078212"/>
                              </a:lnTo>
                              <a:lnTo>
                                <a:pt x="6940296" y="10078212"/>
                              </a:lnTo>
                              <a:lnTo>
                                <a:pt x="6946379" y="10078212"/>
                              </a:lnTo>
                              <a:lnTo>
                                <a:pt x="6946392" y="100721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4.480001pt;margin-top:24.479944pt;width:547pt;height:793.6pt;mso-position-horizontal-relative:page;mso-position-vertical-relative:page;z-index:-15962112" id="docshape5" coordorigin="490,490" coordsize="10940,15872" path="m11429,499l11419,499,11419,490,11410,490,499,490,490,490,490,499,490,16342,499,16342,499,499,11410,499,11410,16342,11419,16342,11429,16342,11429,499xm11429,16351l11429,16351,11429,16342,11419,16342,11410,16342,499,16342,490,16342,490,16351,499,16351,11410,16351,11419,16351,11419,16351,11410,16351,499,16351,499,16361,11410,16361,11419,16361,11429,16361,11429,16361,11429,16351xe" filled="true" fillcolor="#000000" stroked="false">
                <v:path arrowok="t"/>
                <v:fill type="solid"/>
                <w10:wrap type="none"/>
              </v:shape>
            </w:pict>
          </mc:Fallback>
        </mc:AlternateContent>
      </w:r>
      <w:r>
        <w:rPr/>
        <w:t>Being stored only for the time stipulated under the legislation and during our commercial legitimate</w:t>
      </w:r>
      <w:r>
        <w:rPr>
          <w:spacing w:val="40"/>
        </w:rPr>
        <w:t> </w:t>
      </w:r>
      <w:r>
        <w:rPr>
          <w:spacing w:val="-2"/>
        </w:rPr>
        <w:t>interests</w:t>
      </w:r>
    </w:p>
    <w:p>
      <w:pPr>
        <w:pStyle w:val="BodyText"/>
        <w:spacing w:line="276" w:lineRule="auto" w:before="201"/>
        <w:ind w:right="141"/>
        <w:jc w:val="both"/>
      </w:pPr>
      <w:r>
        <w:rPr/>
        <w:t>Many regulations under the legislation require personal data to be stored for a specific period. Therefore, we store personal</w:t>
      </w:r>
      <w:r>
        <w:rPr>
          <w:spacing w:val="-1"/>
        </w:rPr>
        <w:t> </w:t>
      </w:r>
      <w:r>
        <w:rPr/>
        <w:t>data</w:t>
      </w:r>
      <w:r>
        <w:rPr>
          <w:spacing w:val="-1"/>
        </w:rPr>
        <w:t> </w:t>
      </w:r>
      <w:r>
        <w:rPr/>
        <w:t>which</w:t>
      </w:r>
      <w:r>
        <w:rPr>
          <w:spacing w:val="-5"/>
        </w:rPr>
        <w:t> </w:t>
      </w:r>
      <w:r>
        <w:rPr/>
        <w:t>we</w:t>
      </w:r>
      <w:r>
        <w:rPr>
          <w:spacing w:val="-3"/>
        </w:rPr>
        <w:t> </w:t>
      </w:r>
      <w:r>
        <w:rPr/>
        <w:t>process</w:t>
      </w:r>
      <w:r>
        <w:rPr>
          <w:spacing w:val="-1"/>
        </w:rPr>
        <w:t> </w:t>
      </w:r>
      <w:r>
        <w:rPr/>
        <w:t>for</w:t>
      </w:r>
      <w:r>
        <w:rPr>
          <w:spacing w:val="-1"/>
        </w:rPr>
        <w:t> </w:t>
      </w:r>
      <w:r>
        <w:rPr/>
        <w:t>a</w:t>
      </w:r>
      <w:r>
        <w:rPr>
          <w:spacing w:val="-1"/>
        </w:rPr>
        <w:t> </w:t>
      </w:r>
      <w:r>
        <w:rPr/>
        <w:t>period</w:t>
      </w:r>
      <w:r>
        <w:rPr>
          <w:spacing w:val="-4"/>
        </w:rPr>
        <w:t> </w:t>
      </w:r>
      <w:r>
        <w:rPr/>
        <w:t>which</w:t>
      </w:r>
      <w:r>
        <w:rPr>
          <w:spacing w:val="-3"/>
        </w:rPr>
        <w:t> </w:t>
      </w:r>
      <w:r>
        <w:rPr/>
        <w:t>is</w:t>
      </w:r>
      <w:r>
        <w:rPr>
          <w:spacing w:val="-6"/>
        </w:rPr>
        <w:t> </w:t>
      </w:r>
      <w:r>
        <w:rPr/>
        <w:t>stipulated</w:t>
      </w:r>
      <w:r>
        <w:rPr>
          <w:spacing w:val="-1"/>
        </w:rPr>
        <w:t> </w:t>
      </w:r>
      <w:r>
        <w:rPr/>
        <w:t>under</w:t>
      </w:r>
      <w:r>
        <w:rPr>
          <w:spacing w:val="-3"/>
        </w:rPr>
        <w:t> </w:t>
      </w:r>
      <w:r>
        <w:rPr/>
        <w:t>the</w:t>
      </w:r>
      <w:r>
        <w:rPr>
          <w:spacing w:val="-1"/>
        </w:rPr>
        <w:t> </w:t>
      </w:r>
      <w:r>
        <w:rPr/>
        <w:t>applicable</w:t>
      </w:r>
      <w:r>
        <w:rPr>
          <w:spacing w:val="-1"/>
        </w:rPr>
        <w:t> </w:t>
      </w:r>
      <w:r>
        <w:rPr/>
        <w:t>legislation</w:t>
      </w:r>
      <w:r>
        <w:rPr>
          <w:spacing w:val="-4"/>
        </w:rPr>
        <w:t> </w:t>
      </w:r>
      <w:r>
        <w:rPr/>
        <w:t>or</w:t>
      </w:r>
      <w:r>
        <w:rPr>
          <w:spacing w:val="-3"/>
        </w:rPr>
        <w:t> </w:t>
      </w:r>
      <w:r>
        <w:rPr/>
        <w:t>which</w:t>
      </w:r>
      <w:r>
        <w:rPr>
          <w:spacing w:val="-3"/>
        </w:rPr>
        <w:t> </w:t>
      </w:r>
      <w:r>
        <w:rPr/>
        <w:t>is</w:t>
      </w:r>
      <w:r>
        <w:rPr>
          <w:spacing w:val="-3"/>
        </w:rPr>
        <w:t> </w:t>
      </w:r>
      <w:r>
        <w:rPr/>
        <w:t>required for the purposes for which personal data are processed.</w:t>
      </w:r>
    </w:p>
    <w:p>
      <w:pPr>
        <w:pStyle w:val="BodyText"/>
        <w:spacing w:line="276" w:lineRule="auto" w:before="199"/>
        <w:ind w:right="132"/>
        <w:jc w:val="both"/>
      </w:pPr>
      <w:r>
        <w:rPr/>
        <w:t>If the retention period which is stipulated under the legislation expires or the purposes for which personal data are processed</w:t>
      </w:r>
      <w:r>
        <w:rPr>
          <w:spacing w:val="-9"/>
        </w:rPr>
        <w:t> </w:t>
      </w:r>
      <w:r>
        <w:rPr/>
        <w:t>cease</w:t>
      </w:r>
      <w:r>
        <w:rPr>
          <w:spacing w:val="-8"/>
        </w:rPr>
        <w:t> </w:t>
      </w:r>
      <w:r>
        <w:rPr/>
        <w:t>to</w:t>
      </w:r>
      <w:r>
        <w:rPr>
          <w:spacing w:val="-10"/>
        </w:rPr>
        <w:t> </w:t>
      </w:r>
      <w:r>
        <w:rPr/>
        <w:t>exist,</w:t>
      </w:r>
      <w:r>
        <w:rPr>
          <w:spacing w:val="-11"/>
        </w:rPr>
        <w:t> </w:t>
      </w:r>
      <w:r>
        <w:rPr/>
        <w:t>we</w:t>
      </w:r>
      <w:r>
        <w:rPr>
          <w:spacing w:val="-8"/>
        </w:rPr>
        <w:t> </w:t>
      </w:r>
      <w:r>
        <w:rPr/>
        <w:t>delete,</w:t>
      </w:r>
      <w:r>
        <w:rPr>
          <w:spacing w:val="-8"/>
        </w:rPr>
        <w:t> </w:t>
      </w:r>
      <w:r>
        <w:rPr/>
        <w:t>destroy</w:t>
      </w:r>
      <w:r>
        <w:rPr>
          <w:spacing w:val="-11"/>
        </w:rPr>
        <w:t> </w:t>
      </w:r>
      <w:r>
        <w:rPr/>
        <w:t>or</w:t>
      </w:r>
      <w:r>
        <w:rPr>
          <w:spacing w:val="-6"/>
        </w:rPr>
        <w:t> </w:t>
      </w:r>
      <w:r>
        <w:rPr/>
        <w:t>anonymize</w:t>
      </w:r>
      <w:r>
        <w:rPr>
          <w:spacing w:val="-8"/>
        </w:rPr>
        <w:t> </w:t>
      </w:r>
      <w:r>
        <w:rPr/>
        <w:t>personal</w:t>
      </w:r>
      <w:r>
        <w:rPr>
          <w:spacing w:val="-9"/>
        </w:rPr>
        <w:t> </w:t>
      </w:r>
      <w:r>
        <w:rPr/>
        <w:t>data.</w:t>
      </w:r>
      <w:r>
        <w:rPr>
          <w:spacing w:val="-12"/>
        </w:rPr>
        <w:t> </w:t>
      </w:r>
      <w:r>
        <w:rPr/>
        <w:t>Our</w:t>
      </w:r>
      <w:r>
        <w:rPr>
          <w:spacing w:val="-10"/>
        </w:rPr>
        <w:t> </w:t>
      </w:r>
      <w:r>
        <w:rPr/>
        <w:t>principles</w:t>
      </w:r>
      <w:r>
        <w:rPr>
          <w:spacing w:val="-9"/>
        </w:rPr>
        <w:t> </w:t>
      </w:r>
      <w:r>
        <w:rPr/>
        <w:t>and</w:t>
      </w:r>
      <w:r>
        <w:rPr>
          <w:spacing w:val="-10"/>
        </w:rPr>
        <w:t> </w:t>
      </w:r>
      <w:r>
        <w:rPr/>
        <w:t>procedures</w:t>
      </w:r>
      <w:r>
        <w:rPr>
          <w:spacing w:val="-8"/>
        </w:rPr>
        <w:t> </w:t>
      </w:r>
      <w:r>
        <w:rPr/>
        <w:t>on</w:t>
      </w:r>
      <w:r>
        <w:rPr>
          <w:spacing w:val="-10"/>
        </w:rPr>
        <w:t> </w:t>
      </w:r>
      <w:r>
        <w:rPr/>
        <w:t>retention periods are detailed in Article 9.1 of this Policy.</w:t>
      </w:r>
    </w:p>
    <w:p>
      <w:pPr>
        <w:pStyle w:val="Heading2"/>
        <w:numPr>
          <w:ilvl w:val="1"/>
          <w:numId w:val="1"/>
        </w:numPr>
        <w:tabs>
          <w:tab w:pos="535" w:val="left" w:leader="none"/>
        </w:tabs>
        <w:spacing w:line="240" w:lineRule="auto" w:before="202" w:after="0"/>
        <w:ind w:left="535" w:right="0" w:hanging="391"/>
        <w:jc w:val="left"/>
      </w:pPr>
      <w:r>
        <w:rPr/>
        <w:t>Method</w:t>
      </w:r>
      <w:r>
        <w:rPr>
          <w:spacing w:val="-6"/>
        </w:rPr>
        <w:t> </w:t>
      </w:r>
      <w:r>
        <w:rPr/>
        <w:t>of</w:t>
      </w:r>
      <w:r>
        <w:rPr>
          <w:spacing w:val="-4"/>
        </w:rPr>
        <w:t> </w:t>
      </w:r>
      <w:r>
        <w:rPr/>
        <w:t>Collection</w:t>
      </w:r>
      <w:r>
        <w:rPr>
          <w:spacing w:val="-7"/>
        </w:rPr>
        <w:t> </w:t>
      </w:r>
      <w:r>
        <w:rPr/>
        <w:t>of</w:t>
      </w:r>
      <w:r>
        <w:rPr>
          <w:spacing w:val="-4"/>
        </w:rPr>
        <w:t> </w:t>
      </w:r>
      <w:r>
        <w:rPr/>
        <w:t>Personal</w:t>
      </w:r>
      <w:r>
        <w:rPr>
          <w:spacing w:val="-4"/>
        </w:rPr>
        <w:t> Data</w:t>
      </w:r>
    </w:p>
    <w:p>
      <w:pPr>
        <w:pStyle w:val="BodyText"/>
        <w:spacing w:line="276" w:lineRule="auto"/>
        <w:ind w:right="133"/>
        <w:jc w:val="both"/>
      </w:pPr>
      <w:r>
        <w:rPr/>
        <w:t>Your personal data may be obtained from different channels (such as through offices and other physical environments, call centers, websites, mobile applications and similar electronic trading platforms, social media or other public media from which you may interact with</w:t>
      </w:r>
      <w:r>
        <w:rPr>
          <w:spacing w:val="-1"/>
        </w:rPr>
        <w:t> </w:t>
      </w:r>
      <w:r>
        <w:rPr/>
        <w:t>the headquarters, branches, agencies, sales offices and other sub-contractors and business partners of Mar Yapı, your participation to the training, conferences and similar occasions to be</w:t>
      </w:r>
      <w:r>
        <w:rPr>
          <w:spacing w:val="-1"/>
        </w:rPr>
        <w:t> </w:t>
      </w:r>
      <w:r>
        <w:rPr/>
        <w:t>organized thereby, through the</w:t>
      </w:r>
      <w:r>
        <w:rPr>
          <w:spacing w:val="-1"/>
        </w:rPr>
        <w:t> </w:t>
      </w:r>
      <w:r>
        <w:rPr/>
        <w:t>method of inquiries and via the channels of</w:t>
      </w:r>
      <w:r>
        <w:rPr>
          <w:spacing w:val="-1"/>
        </w:rPr>
        <w:t> </w:t>
      </w:r>
      <w:r>
        <w:rPr/>
        <w:t>other group companies and other contracted persons and organizations, in writing, orally, audio and image recordings and other physical and electronic media etc.).</w:t>
      </w:r>
    </w:p>
    <w:p>
      <w:pPr>
        <w:pStyle w:val="BodyText"/>
        <w:spacing w:line="276" w:lineRule="auto" w:before="150"/>
        <w:ind w:right="137"/>
        <w:jc w:val="both"/>
      </w:pPr>
      <w:r>
        <w:rPr/>
        <w:t>Pursuant</w:t>
      </w:r>
      <w:r>
        <w:rPr>
          <w:spacing w:val="-2"/>
        </w:rPr>
        <w:t> </w:t>
      </w:r>
      <w:r>
        <w:rPr/>
        <w:t>to</w:t>
      </w:r>
      <w:r>
        <w:rPr>
          <w:spacing w:val="-3"/>
        </w:rPr>
        <w:t> </w:t>
      </w:r>
      <w:r>
        <w:rPr/>
        <w:t>the</w:t>
      </w:r>
      <w:r>
        <w:rPr>
          <w:spacing w:val="-4"/>
        </w:rPr>
        <w:t> </w:t>
      </w:r>
      <w:r>
        <w:rPr/>
        <w:t>LPPD,</w:t>
      </w:r>
      <w:r>
        <w:rPr>
          <w:spacing w:val="-4"/>
        </w:rPr>
        <w:t> </w:t>
      </w:r>
      <w:r>
        <w:rPr/>
        <w:t>we</w:t>
      </w:r>
      <w:r>
        <w:rPr>
          <w:spacing w:val="-4"/>
        </w:rPr>
        <w:t> </w:t>
      </w:r>
      <w:r>
        <w:rPr/>
        <w:t>collect</w:t>
      </w:r>
      <w:r>
        <w:rPr>
          <w:spacing w:val="-4"/>
        </w:rPr>
        <w:t> </w:t>
      </w:r>
      <w:r>
        <w:rPr/>
        <w:t>your</w:t>
      </w:r>
      <w:r>
        <w:rPr>
          <w:spacing w:val="-4"/>
        </w:rPr>
        <w:t> </w:t>
      </w:r>
      <w:r>
        <w:rPr/>
        <w:t>Personal</w:t>
      </w:r>
      <w:r>
        <w:rPr>
          <w:spacing w:val="-5"/>
        </w:rPr>
        <w:t> </w:t>
      </w:r>
      <w:r>
        <w:rPr/>
        <w:t>Data as</w:t>
      </w:r>
      <w:r>
        <w:rPr>
          <w:spacing w:val="-2"/>
        </w:rPr>
        <w:t> </w:t>
      </w:r>
      <w:r>
        <w:rPr/>
        <w:t>audio,</w:t>
      </w:r>
      <w:r>
        <w:rPr>
          <w:spacing w:val="-4"/>
        </w:rPr>
        <w:t> </w:t>
      </w:r>
      <w:r>
        <w:rPr/>
        <w:t>orally,</w:t>
      </w:r>
      <w:r>
        <w:rPr>
          <w:spacing w:val="-2"/>
        </w:rPr>
        <w:t> </w:t>
      </w:r>
      <w:r>
        <w:rPr/>
        <w:t>in</w:t>
      </w:r>
      <w:r>
        <w:rPr>
          <w:spacing w:val="-5"/>
        </w:rPr>
        <w:t> </w:t>
      </w:r>
      <w:r>
        <w:rPr/>
        <w:t>writing</w:t>
      </w:r>
      <w:r>
        <w:rPr>
          <w:spacing w:val="-3"/>
        </w:rPr>
        <w:t> </w:t>
      </w:r>
      <w:r>
        <w:rPr/>
        <w:t>and</w:t>
      </w:r>
      <w:r>
        <w:rPr>
          <w:spacing w:val="-3"/>
        </w:rPr>
        <w:t> </w:t>
      </w:r>
      <w:r>
        <w:rPr/>
        <w:t>electronically</w:t>
      </w:r>
      <w:r>
        <w:rPr>
          <w:spacing w:val="-2"/>
        </w:rPr>
        <w:t> </w:t>
      </w:r>
      <w:r>
        <w:rPr/>
        <w:t>through</w:t>
      </w:r>
      <w:r>
        <w:rPr>
          <w:spacing w:val="-3"/>
        </w:rPr>
        <w:t> </w:t>
      </w:r>
      <w:r>
        <w:rPr/>
        <w:t>automatic means or otherwise than by automatic means via the following channels and the channels which may be added to these</w:t>
      </w:r>
      <w:r>
        <w:rPr>
          <w:spacing w:val="-1"/>
        </w:rPr>
        <w:t> </w:t>
      </w:r>
      <w:r>
        <w:rPr/>
        <w:t>and</w:t>
      </w:r>
      <w:r>
        <w:rPr>
          <w:spacing w:val="-3"/>
        </w:rPr>
        <w:t> </w:t>
      </w:r>
      <w:r>
        <w:rPr/>
        <w:t>process</w:t>
      </w:r>
      <w:r>
        <w:rPr>
          <w:spacing w:val="-1"/>
        </w:rPr>
        <w:t> </w:t>
      </w:r>
      <w:r>
        <w:rPr/>
        <w:t>them</w:t>
      </w:r>
      <w:r>
        <w:rPr>
          <w:spacing w:val="-2"/>
        </w:rPr>
        <w:t> </w:t>
      </w:r>
      <w:r>
        <w:rPr/>
        <w:t>in</w:t>
      </w:r>
      <w:r>
        <w:rPr>
          <w:spacing w:val="-4"/>
        </w:rPr>
        <w:t> </w:t>
      </w:r>
      <w:r>
        <w:rPr/>
        <w:t>accordance</w:t>
      </w:r>
      <w:r>
        <w:rPr>
          <w:spacing w:val="-1"/>
        </w:rPr>
        <w:t> </w:t>
      </w:r>
      <w:r>
        <w:rPr/>
        <w:t>with</w:t>
      </w:r>
      <w:r>
        <w:rPr>
          <w:spacing w:val="-1"/>
        </w:rPr>
        <w:t> </w:t>
      </w:r>
      <w:r>
        <w:rPr/>
        <w:t>Article</w:t>
      </w:r>
      <w:r>
        <w:rPr>
          <w:spacing w:val="-1"/>
        </w:rPr>
        <w:t> </w:t>
      </w:r>
      <w:r>
        <w:rPr/>
        <w:t>5.1,</w:t>
      </w:r>
      <w:r>
        <w:rPr>
          <w:spacing w:val="-1"/>
        </w:rPr>
        <w:t> </w:t>
      </w:r>
      <w:r>
        <w:rPr/>
        <w:t>Article</w:t>
      </w:r>
      <w:r>
        <w:rPr>
          <w:spacing w:val="-3"/>
        </w:rPr>
        <w:t> </w:t>
      </w:r>
      <w:r>
        <w:rPr/>
        <w:t>5.2,</w:t>
      </w:r>
      <w:r>
        <w:rPr>
          <w:spacing w:val="-1"/>
        </w:rPr>
        <w:t> </w:t>
      </w:r>
      <w:r>
        <w:rPr/>
        <w:t>Article</w:t>
      </w:r>
      <w:r>
        <w:rPr>
          <w:spacing w:val="-1"/>
        </w:rPr>
        <w:t> </w:t>
      </w:r>
      <w:r>
        <w:rPr/>
        <w:t>6.2</w:t>
      </w:r>
      <w:r>
        <w:rPr>
          <w:spacing w:val="-1"/>
        </w:rPr>
        <w:t> </w:t>
      </w:r>
      <w:r>
        <w:rPr/>
        <w:t>and</w:t>
      </w:r>
      <w:r>
        <w:rPr>
          <w:spacing w:val="-5"/>
        </w:rPr>
        <w:t> </w:t>
      </w:r>
      <w:r>
        <w:rPr/>
        <w:t>Article</w:t>
      </w:r>
      <w:r>
        <w:rPr>
          <w:spacing w:val="-3"/>
        </w:rPr>
        <w:t> </w:t>
      </w:r>
      <w:r>
        <w:rPr/>
        <w:t>6.3</w:t>
      </w:r>
      <w:r>
        <w:rPr>
          <w:spacing w:val="-3"/>
        </w:rPr>
        <w:t> </w:t>
      </w:r>
      <w:r>
        <w:rPr/>
        <w:t>of</w:t>
      </w:r>
      <w:r>
        <w:rPr>
          <w:spacing w:val="-3"/>
        </w:rPr>
        <w:t> </w:t>
      </w:r>
      <w:r>
        <w:rPr/>
        <w:t>the</w:t>
      </w:r>
      <w:r>
        <w:rPr>
          <w:spacing w:val="-3"/>
        </w:rPr>
        <w:t> </w:t>
      </w:r>
      <w:r>
        <w:rPr/>
        <w:t>LPPD,</w:t>
      </w:r>
      <w:r>
        <w:rPr>
          <w:spacing w:val="-1"/>
        </w:rPr>
        <w:t> </w:t>
      </w:r>
      <w:r>
        <w:rPr/>
        <w:t>depending on the purpose for processing:</w:t>
      </w:r>
    </w:p>
    <w:p>
      <w:pPr>
        <w:pStyle w:val="BodyText"/>
        <w:spacing w:line="276" w:lineRule="auto" w:before="150"/>
        <w:ind w:right="133"/>
        <w:jc w:val="both"/>
      </w:pPr>
      <w:r>
        <w:rPr/>
        <w:t>via the websites which are referred to in Annex 1 (Mar Yapı and Group Companies) and which include but are not limited</w:t>
      </w:r>
      <w:r>
        <w:rPr>
          <w:spacing w:val="-11"/>
        </w:rPr>
        <w:t> </w:t>
      </w:r>
      <w:r>
        <w:rPr/>
        <w:t>thereto</w:t>
      </w:r>
      <w:r>
        <w:rPr>
          <w:spacing w:val="-9"/>
        </w:rPr>
        <w:t> </w:t>
      </w:r>
      <w:r>
        <w:rPr/>
        <w:t>and</w:t>
      </w:r>
      <w:r>
        <w:rPr>
          <w:spacing w:val="-9"/>
        </w:rPr>
        <w:t> </w:t>
      </w:r>
      <w:r>
        <w:rPr/>
        <w:t>which</w:t>
      </w:r>
      <w:r>
        <w:rPr>
          <w:spacing w:val="-9"/>
        </w:rPr>
        <w:t> </w:t>
      </w:r>
      <w:r>
        <w:rPr/>
        <w:t>concern</w:t>
      </w:r>
      <w:r>
        <w:rPr>
          <w:spacing w:val="-11"/>
        </w:rPr>
        <w:t> </w:t>
      </w:r>
      <w:r>
        <w:rPr/>
        <w:t>Mar</w:t>
      </w:r>
      <w:r>
        <w:rPr>
          <w:spacing w:val="-11"/>
        </w:rPr>
        <w:t> </w:t>
      </w:r>
      <w:r>
        <w:rPr/>
        <w:t>Yapı</w:t>
      </w:r>
      <w:r>
        <w:rPr>
          <w:spacing w:val="-9"/>
        </w:rPr>
        <w:t> </w:t>
      </w:r>
      <w:r>
        <w:rPr/>
        <w:t>and</w:t>
      </w:r>
      <w:r>
        <w:rPr>
          <w:spacing w:val="-9"/>
        </w:rPr>
        <w:t> </w:t>
      </w:r>
      <w:r>
        <w:rPr/>
        <w:t>brands</w:t>
      </w:r>
      <w:r>
        <w:rPr>
          <w:spacing w:val="-8"/>
        </w:rPr>
        <w:t> </w:t>
      </w:r>
      <w:r>
        <w:rPr/>
        <w:t>to</w:t>
      </w:r>
      <w:r>
        <w:rPr>
          <w:spacing w:val="-9"/>
        </w:rPr>
        <w:t> </w:t>
      </w:r>
      <w:r>
        <w:rPr/>
        <w:t>be</w:t>
      </w:r>
      <w:r>
        <w:rPr>
          <w:spacing w:val="-7"/>
        </w:rPr>
        <w:t> </w:t>
      </w:r>
      <w:r>
        <w:rPr/>
        <w:t>updated</w:t>
      </w:r>
      <w:r>
        <w:rPr>
          <w:spacing w:val="-11"/>
        </w:rPr>
        <w:t> </w:t>
      </w:r>
      <w:r>
        <w:rPr/>
        <w:t>within</w:t>
      </w:r>
      <w:r>
        <w:rPr>
          <w:spacing w:val="-9"/>
        </w:rPr>
        <w:t> </w:t>
      </w:r>
      <w:r>
        <w:rPr/>
        <w:t>the</w:t>
      </w:r>
      <w:r>
        <w:rPr>
          <w:spacing w:val="-10"/>
        </w:rPr>
        <w:t> </w:t>
      </w:r>
      <w:r>
        <w:rPr/>
        <w:t>scope</w:t>
      </w:r>
      <w:r>
        <w:rPr>
          <w:spacing w:val="-10"/>
        </w:rPr>
        <w:t> </w:t>
      </w:r>
      <w:r>
        <w:rPr/>
        <w:t>of</w:t>
      </w:r>
      <w:r>
        <w:rPr>
          <w:spacing w:val="-11"/>
        </w:rPr>
        <w:t> </w:t>
      </w:r>
      <w:r>
        <w:rPr/>
        <w:t>this</w:t>
      </w:r>
      <w:r>
        <w:rPr>
          <w:spacing w:val="-8"/>
        </w:rPr>
        <w:t> </w:t>
      </w:r>
      <w:r>
        <w:rPr/>
        <w:t>policy</w:t>
      </w:r>
      <w:r>
        <w:rPr>
          <w:spacing w:val="-7"/>
        </w:rPr>
        <w:t> </w:t>
      </w:r>
      <w:r>
        <w:rPr/>
        <w:t>at</w:t>
      </w:r>
      <w:r>
        <w:rPr>
          <w:spacing w:val="-10"/>
        </w:rPr>
        <w:t> </w:t>
      </w:r>
      <w:r>
        <w:rPr/>
        <w:t>various</w:t>
      </w:r>
      <w:r>
        <w:rPr>
          <w:spacing w:val="-8"/>
        </w:rPr>
        <w:t> </w:t>
      </w:r>
      <w:r>
        <w:rPr/>
        <w:t>times and where the personal data are processed, primarily the Mar Yapı website and other websites which are administered by Mar Yapı Group Companies (“Websites”), mobile and other applications and cookies belonging to Mar Yapı or third parties as specified below, (“Cookies”) which enable interaction over Mar Yapı’s online media and/or other online media pertaining to Group Companies (“Media Tools”) or with your devices over the Websites,</w:t>
      </w:r>
    </w:p>
    <w:p>
      <w:pPr>
        <w:pStyle w:val="BodyText"/>
        <w:spacing w:before="151"/>
        <w:jc w:val="both"/>
      </w:pPr>
      <w:r>
        <w:rPr/>
        <w:t>within</w:t>
      </w:r>
      <w:r>
        <w:rPr>
          <w:spacing w:val="-3"/>
        </w:rPr>
        <w:t> </w:t>
      </w:r>
      <w:r>
        <w:rPr/>
        <w:t>the</w:t>
      </w:r>
      <w:r>
        <w:rPr>
          <w:spacing w:val="1"/>
        </w:rPr>
        <w:t> </w:t>
      </w:r>
      <w:r>
        <w:rPr/>
        <w:t>scope</w:t>
      </w:r>
      <w:r>
        <w:rPr>
          <w:spacing w:val="-4"/>
        </w:rPr>
        <w:t> </w:t>
      </w:r>
      <w:r>
        <w:rPr/>
        <w:t>of</w:t>
      </w:r>
      <w:r>
        <w:rPr>
          <w:spacing w:val="-2"/>
        </w:rPr>
        <w:t> </w:t>
      </w:r>
      <w:r>
        <w:rPr/>
        <w:t>sales</w:t>
      </w:r>
      <w:r>
        <w:rPr>
          <w:spacing w:val="-2"/>
        </w:rPr>
        <w:t> </w:t>
      </w:r>
      <w:r>
        <w:rPr/>
        <w:t>and marketing</w:t>
      </w:r>
      <w:r>
        <w:rPr>
          <w:spacing w:val="-1"/>
        </w:rPr>
        <w:t> </w:t>
      </w:r>
      <w:r>
        <w:rPr/>
        <w:t>through</w:t>
      </w:r>
      <w:r>
        <w:rPr>
          <w:spacing w:val="-2"/>
        </w:rPr>
        <w:t> </w:t>
      </w:r>
      <w:r>
        <w:rPr/>
        <w:t>all sales</w:t>
      </w:r>
      <w:r>
        <w:rPr>
          <w:spacing w:val="1"/>
        </w:rPr>
        <w:t> </w:t>
      </w:r>
      <w:r>
        <w:rPr/>
        <w:t>and</w:t>
      </w:r>
      <w:r>
        <w:rPr>
          <w:spacing w:val="-2"/>
        </w:rPr>
        <w:t> </w:t>
      </w:r>
      <w:r>
        <w:rPr/>
        <w:t>marketing network</w:t>
      </w:r>
      <w:r>
        <w:rPr>
          <w:spacing w:val="1"/>
        </w:rPr>
        <w:t> </w:t>
      </w:r>
      <w:r>
        <w:rPr/>
        <w:t>(Mar</w:t>
      </w:r>
      <w:r>
        <w:rPr>
          <w:spacing w:val="-2"/>
        </w:rPr>
        <w:t> </w:t>
      </w:r>
      <w:r>
        <w:rPr/>
        <w:t>Yapı Sales</w:t>
      </w:r>
      <w:r>
        <w:rPr>
          <w:spacing w:val="-1"/>
        </w:rPr>
        <w:t> </w:t>
      </w:r>
      <w:r>
        <w:rPr/>
        <w:t>Offices)</w:t>
      </w:r>
      <w:r>
        <w:rPr>
          <w:spacing w:val="-3"/>
        </w:rPr>
        <w:t> </w:t>
      </w:r>
      <w:r>
        <w:rPr/>
        <w:t>which</w:t>
      </w:r>
      <w:r>
        <w:rPr>
          <w:spacing w:val="1"/>
        </w:rPr>
        <w:t> </w:t>
      </w:r>
      <w:r>
        <w:rPr>
          <w:spacing w:val="-5"/>
        </w:rPr>
        <w:t>are</w:t>
      </w:r>
    </w:p>
    <w:p>
      <w:pPr>
        <w:pStyle w:val="BodyText"/>
        <w:spacing w:before="41"/>
        <w:jc w:val="both"/>
      </w:pPr>
      <w:r>
        <w:rPr/>
        <w:t>set</w:t>
      </w:r>
      <w:r>
        <w:rPr>
          <w:spacing w:val="-2"/>
        </w:rPr>
        <w:t> </w:t>
      </w:r>
      <w:r>
        <w:rPr/>
        <w:t>up</w:t>
      </w:r>
      <w:r>
        <w:rPr>
          <w:spacing w:val="-5"/>
        </w:rPr>
        <w:t> </w:t>
      </w:r>
      <w:r>
        <w:rPr/>
        <w:t>or</w:t>
      </w:r>
      <w:r>
        <w:rPr>
          <w:spacing w:val="-4"/>
        </w:rPr>
        <w:t> </w:t>
      </w:r>
      <w:r>
        <w:rPr/>
        <w:t>operated</w:t>
      </w:r>
      <w:r>
        <w:rPr>
          <w:spacing w:val="-2"/>
        </w:rPr>
        <w:t> </w:t>
      </w:r>
      <w:r>
        <w:rPr/>
        <w:t>by</w:t>
      </w:r>
      <w:r>
        <w:rPr>
          <w:spacing w:val="-4"/>
        </w:rPr>
        <w:t> </w:t>
      </w:r>
      <w:r>
        <w:rPr/>
        <w:t>Mar</w:t>
      </w:r>
      <w:r>
        <w:rPr>
          <w:spacing w:val="-4"/>
        </w:rPr>
        <w:t> </w:t>
      </w:r>
      <w:r>
        <w:rPr/>
        <w:t>Yapı</w:t>
      </w:r>
      <w:r>
        <w:rPr>
          <w:spacing w:val="-3"/>
        </w:rPr>
        <w:t> </w:t>
      </w:r>
      <w:r>
        <w:rPr/>
        <w:t>and</w:t>
      </w:r>
      <w:r>
        <w:rPr>
          <w:spacing w:val="-4"/>
        </w:rPr>
        <w:t> </w:t>
      </w:r>
      <w:r>
        <w:rPr/>
        <w:t>which</w:t>
      </w:r>
      <w:r>
        <w:rPr>
          <w:spacing w:val="-3"/>
        </w:rPr>
        <w:t> </w:t>
      </w:r>
      <w:r>
        <w:rPr/>
        <w:t>are</w:t>
      </w:r>
      <w:r>
        <w:rPr>
          <w:spacing w:val="-2"/>
        </w:rPr>
        <w:t> </w:t>
      </w:r>
      <w:r>
        <w:rPr/>
        <w:t>administered</w:t>
      </w:r>
      <w:r>
        <w:rPr>
          <w:spacing w:val="-2"/>
        </w:rPr>
        <w:t> </w:t>
      </w:r>
      <w:r>
        <w:rPr/>
        <w:t>under</w:t>
      </w:r>
      <w:r>
        <w:rPr>
          <w:spacing w:val="-3"/>
        </w:rPr>
        <w:t> </w:t>
      </w:r>
      <w:r>
        <w:rPr/>
        <w:t>the</w:t>
      </w:r>
      <w:r>
        <w:rPr>
          <w:spacing w:val="-2"/>
        </w:rPr>
        <w:t> </w:t>
      </w:r>
      <w:r>
        <w:rPr/>
        <w:t>name</w:t>
      </w:r>
      <w:r>
        <w:rPr>
          <w:spacing w:val="-4"/>
        </w:rPr>
        <w:t> </w:t>
      </w:r>
      <w:r>
        <w:rPr/>
        <w:t>of</w:t>
      </w:r>
      <w:r>
        <w:rPr>
          <w:spacing w:val="-5"/>
        </w:rPr>
        <w:t> </w:t>
      </w:r>
      <w:r>
        <w:rPr/>
        <w:t>Mar</w:t>
      </w:r>
      <w:r>
        <w:rPr>
          <w:spacing w:val="-2"/>
        </w:rPr>
        <w:t> </w:t>
      </w:r>
      <w:r>
        <w:rPr/>
        <w:t>Yapı</w:t>
      </w:r>
      <w:r>
        <w:rPr>
          <w:spacing w:val="-2"/>
        </w:rPr>
        <w:t> Brands,</w:t>
      </w:r>
    </w:p>
    <w:p>
      <w:pPr>
        <w:pStyle w:val="BodyText"/>
        <w:spacing w:line="276" w:lineRule="auto" w:before="190"/>
        <w:ind w:right="140"/>
        <w:jc w:val="both"/>
      </w:pPr>
      <w:r>
        <w:rPr/>
        <w:t>through accounts which are operated for Mar</w:t>
      </w:r>
      <w:r>
        <w:rPr>
          <w:spacing w:val="-1"/>
        </w:rPr>
        <w:t> </w:t>
      </w:r>
      <w:r>
        <w:rPr/>
        <w:t>Yapı and Mar Yapı Brands over</w:t>
      </w:r>
      <w:r>
        <w:rPr>
          <w:spacing w:val="-1"/>
        </w:rPr>
        <w:t> </w:t>
      </w:r>
      <w:r>
        <w:rPr/>
        <w:t>various social media channels</w:t>
      </w:r>
      <w:r>
        <w:rPr>
          <w:spacing w:val="-1"/>
        </w:rPr>
        <w:t> </w:t>
      </w:r>
      <w:r>
        <w:rPr/>
        <w:t>(“Social </w:t>
      </w:r>
      <w:r>
        <w:rPr>
          <w:spacing w:val="-2"/>
        </w:rPr>
        <w:t>Media”),</w:t>
      </w:r>
    </w:p>
    <w:p>
      <w:pPr>
        <w:pStyle w:val="BodyText"/>
        <w:spacing w:line="276" w:lineRule="auto" w:before="151"/>
        <w:ind w:right="134"/>
        <w:jc w:val="both"/>
      </w:pPr>
      <w:r>
        <w:rPr/>
        <w:t>through other methods of communication including correspondences over e-mail addresses (“e-mail”), short messages</w:t>
      </w:r>
      <w:r>
        <w:rPr>
          <w:spacing w:val="-10"/>
        </w:rPr>
        <w:t> </w:t>
      </w:r>
      <w:r>
        <w:rPr/>
        <w:t>(“SMS”)</w:t>
      </w:r>
      <w:r>
        <w:rPr>
          <w:spacing w:val="-8"/>
        </w:rPr>
        <w:t> </w:t>
      </w:r>
      <w:r>
        <w:rPr/>
        <w:t>and</w:t>
      </w:r>
      <w:r>
        <w:rPr>
          <w:spacing w:val="-11"/>
        </w:rPr>
        <w:t> </w:t>
      </w:r>
      <w:r>
        <w:rPr/>
        <w:t>multimedia</w:t>
      </w:r>
      <w:r>
        <w:rPr>
          <w:spacing w:val="-11"/>
        </w:rPr>
        <w:t> </w:t>
      </w:r>
      <w:r>
        <w:rPr/>
        <w:t>messages</w:t>
      </w:r>
      <w:r>
        <w:rPr>
          <w:spacing w:val="-10"/>
        </w:rPr>
        <w:t> </w:t>
      </w:r>
      <w:r>
        <w:rPr/>
        <w:t>(“MMS”)</w:t>
      </w:r>
      <w:r>
        <w:rPr>
          <w:spacing w:val="-10"/>
        </w:rPr>
        <w:t> </w:t>
      </w:r>
      <w:r>
        <w:rPr/>
        <w:t>which</w:t>
      </w:r>
      <w:r>
        <w:rPr>
          <w:spacing w:val="-9"/>
        </w:rPr>
        <w:t> </w:t>
      </w:r>
      <w:r>
        <w:rPr/>
        <w:t>are</w:t>
      </w:r>
      <w:r>
        <w:rPr>
          <w:spacing w:val="-10"/>
        </w:rPr>
        <w:t> </w:t>
      </w:r>
      <w:r>
        <w:rPr/>
        <w:t>sent</w:t>
      </w:r>
      <w:r>
        <w:rPr>
          <w:spacing w:val="-8"/>
        </w:rPr>
        <w:t> </w:t>
      </w:r>
      <w:r>
        <w:rPr/>
        <w:t>for</w:t>
      </w:r>
      <w:r>
        <w:rPr>
          <w:spacing w:val="-11"/>
        </w:rPr>
        <w:t> </w:t>
      </w:r>
      <w:r>
        <w:rPr/>
        <w:t>other</w:t>
      </w:r>
      <w:r>
        <w:rPr>
          <w:spacing w:val="-8"/>
        </w:rPr>
        <w:t> </w:t>
      </w:r>
      <w:r>
        <w:rPr/>
        <w:t>purposes</w:t>
      </w:r>
      <w:r>
        <w:rPr>
          <w:spacing w:val="-10"/>
        </w:rPr>
        <w:t> </w:t>
      </w:r>
      <w:r>
        <w:rPr/>
        <w:t>regarding</w:t>
      </w:r>
      <w:r>
        <w:rPr>
          <w:spacing w:val="-11"/>
        </w:rPr>
        <w:t> </w:t>
      </w:r>
      <w:r>
        <w:rPr/>
        <w:t>Mar</w:t>
      </w:r>
      <w:r>
        <w:rPr>
          <w:spacing w:val="-11"/>
        </w:rPr>
        <w:t> </w:t>
      </w:r>
      <w:r>
        <w:rPr/>
        <w:t>Yapı</w:t>
      </w:r>
      <w:r>
        <w:rPr>
          <w:spacing w:val="-11"/>
        </w:rPr>
        <w:t> </w:t>
      </w:r>
      <w:r>
        <w:rPr/>
        <w:t>and</w:t>
      </w:r>
      <w:r>
        <w:rPr>
          <w:spacing w:val="-9"/>
        </w:rPr>
        <w:t> </w:t>
      </w:r>
      <w:r>
        <w:rPr/>
        <w:t>Mar Yapı Brands and all kinds of means of communication (“Means of Communication”),</w:t>
      </w:r>
    </w:p>
    <w:p>
      <w:pPr>
        <w:pStyle w:val="BodyText"/>
        <w:spacing w:line="276" w:lineRule="auto" w:before="148"/>
        <w:ind w:right="143"/>
        <w:jc w:val="both"/>
      </w:pPr>
      <w:r>
        <w:rPr/>
        <w:t>through our</w:t>
      </w:r>
      <w:r>
        <w:rPr>
          <w:spacing w:val="-1"/>
        </w:rPr>
        <w:t> </w:t>
      </w:r>
      <w:r>
        <w:rPr/>
        <w:t>call centers</w:t>
      </w:r>
      <w:r>
        <w:rPr>
          <w:spacing w:val="-1"/>
        </w:rPr>
        <w:t> </w:t>
      </w:r>
      <w:r>
        <w:rPr/>
        <w:t>which are</w:t>
      </w:r>
      <w:r>
        <w:rPr>
          <w:spacing w:val="-1"/>
        </w:rPr>
        <w:t> </w:t>
      </w:r>
      <w:r>
        <w:rPr/>
        <w:t>operated by</w:t>
      </w:r>
      <w:r>
        <w:rPr>
          <w:spacing w:val="-1"/>
        </w:rPr>
        <w:t> </w:t>
      </w:r>
      <w:r>
        <w:rPr/>
        <w:t>Mar</w:t>
      </w:r>
      <w:r>
        <w:rPr>
          <w:spacing w:val="-1"/>
        </w:rPr>
        <w:t> </w:t>
      </w:r>
      <w:r>
        <w:rPr/>
        <w:t>Yapı or</w:t>
      </w:r>
      <w:r>
        <w:rPr>
          <w:spacing w:val="-1"/>
        </w:rPr>
        <w:t> </w:t>
      </w:r>
      <w:r>
        <w:rPr/>
        <w:t>other</w:t>
      </w:r>
      <w:r>
        <w:rPr>
          <w:spacing w:val="-1"/>
        </w:rPr>
        <w:t> </w:t>
      </w:r>
      <w:r>
        <w:rPr/>
        <w:t>companies from which Mar</w:t>
      </w:r>
      <w:r>
        <w:rPr>
          <w:spacing w:val="-1"/>
        </w:rPr>
        <w:t> </w:t>
      </w:r>
      <w:r>
        <w:rPr/>
        <w:t>Yapı receives</w:t>
      </w:r>
      <w:r>
        <w:rPr>
          <w:spacing w:val="-3"/>
        </w:rPr>
        <w:t> </w:t>
      </w:r>
      <w:r>
        <w:rPr/>
        <w:t>services (“Call Centers”),</w:t>
      </w:r>
    </w:p>
    <w:p>
      <w:pPr>
        <w:pStyle w:val="BodyText"/>
        <w:spacing w:before="151"/>
        <w:jc w:val="both"/>
      </w:pPr>
      <w:r>
        <w:rPr/>
        <w:t>through third</w:t>
      </w:r>
      <w:r>
        <w:rPr>
          <w:spacing w:val="1"/>
        </w:rPr>
        <w:t> </w:t>
      </w:r>
      <w:r>
        <w:rPr/>
        <w:t>parties such</w:t>
      </w:r>
      <w:r>
        <w:rPr>
          <w:spacing w:val="-2"/>
        </w:rPr>
        <w:t> </w:t>
      </w:r>
      <w:r>
        <w:rPr/>
        <w:t>as</w:t>
      </w:r>
      <w:r>
        <w:rPr>
          <w:spacing w:val="2"/>
        </w:rPr>
        <w:t> </w:t>
      </w:r>
      <w:r>
        <w:rPr/>
        <w:t>group</w:t>
      </w:r>
      <w:r>
        <w:rPr>
          <w:spacing w:val="-1"/>
        </w:rPr>
        <w:t> </w:t>
      </w:r>
      <w:r>
        <w:rPr/>
        <w:t>companies to which Mar</w:t>
      </w:r>
      <w:r>
        <w:rPr>
          <w:spacing w:val="-1"/>
        </w:rPr>
        <w:t> </w:t>
      </w:r>
      <w:r>
        <w:rPr/>
        <w:t>Yapı</w:t>
      </w:r>
      <w:r>
        <w:rPr>
          <w:spacing w:val="-1"/>
        </w:rPr>
        <w:t> </w:t>
      </w:r>
      <w:r>
        <w:rPr/>
        <w:t>renders services or</w:t>
      </w:r>
      <w:r>
        <w:rPr>
          <w:spacing w:val="2"/>
        </w:rPr>
        <w:t> </w:t>
      </w:r>
      <w:r>
        <w:rPr/>
        <w:t>from which</w:t>
      </w:r>
      <w:r>
        <w:rPr>
          <w:spacing w:val="-2"/>
        </w:rPr>
        <w:t> </w:t>
      </w:r>
      <w:r>
        <w:rPr/>
        <w:t>Mar</w:t>
      </w:r>
      <w:r>
        <w:rPr>
          <w:spacing w:val="-1"/>
        </w:rPr>
        <w:t> </w:t>
      </w:r>
      <w:r>
        <w:rPr/>
        <w:t>Yapı</w:t>
      </w:r>
      <w:r>
        <w:rPr>
          <w:spacing w:val="-1"/>
        </w:rPr>
        <w:t> </w:t>
      </w:r>
      <w:r>
        <w:rPr>
          <w:spacing w:val="-2"/>
        </w:rPr>
        <w:t>receives</w:t>
      </w:r>
    </w:p>
    <w:p>
      <w:pPr>
        <w:pStyle w:val="BodyText"/>
        <w:spacing w:before="41"/>
        <w:jc w:val="both"/>
      </w:pPr>
      <w:r>
        <w:rPr/>
        <w:t>services,</w:t>
      </w:r>
      <w:r>
        <w:rPr>
          <w:spacing w:val="-7"/>
        </w:rPr>
        <w:t> </w:t>
      </w:r>
      <w:r>
        <w:rPr/>
        <w:t>business</w:t>
      </w:r>
      <w:r>
        <w:rPr>
          <w:spacing w:val="-5"/>
        </w:rPr>
        <w:t> </w:t>
      </w:r>
      <w:r>
        <w:rPr/>
        <w:t>partners,</w:t>
      </w:r>
      <w:r>
        <w:rPr>
          <w:spacing w:val="-9"/>
        </w:rPr>
        <w:t> </w:t>
      </w:r>
      <w:r>
        <w:rPr/>
        <w:t>manufacturing</w:t>
      </w:r>
      <w:r>
        <w:rPr>
          <w:spacing w:val="-7"/>
        </w:rPr>
        <w:t> </w:t>
      </w:r>
      <w:r>
        <w:rPr/>
        <w:t>companies</w:t>
      </w:r>
      <w:r>
        <w:rPr>
          <w:spacing w:val="-7"/>
        </w:rPr>
        <w:t> </w:t>
      </w:r>
      <w:r>
        <w:rPr/>
        <w:t>and</w:t>
      </w:r>
      <w:r>
        <w:rPr>
          <w:spacing w:val="-7"/>
        </w:rPr>
        <w:t> </w:t>
      </w:r>
      <w:r>
        <w:rPr/>
        <w:t>companies</w:t>
      </w:r>
      <w:r>
        <w:rPr>
          <w:spacing w:val="-6"/>
        </w:rPr>
        <w:t> </w:t>
      </w:r>
      <w:r>
        <w:rPr/>
        <w:t>from</w:t>
      </w:r>
      <w:r>
        <w:rPr>
          <w:spacing w:val="-5"/>
        </w:rPr>
        <w:t> </w:t>
      </w:r>
      <w:r>
        <w:rPr/>
        <w:t>which</w:t>
      </w:r>
      <w:r>
        <w:rPr>
          <w:spacing w:val="-9"/>
        </w:rPr>
        <w:t> </w:t>
      </w:r>
      <w:r>
        <w:rPr/>
        <w:t>services/products</w:t>
      </w:r>
      <w:r>
        <w:rPr>
          <w:spacing w:val="-6"/>
        </w:rPr>
        <w:t> </w:t>
      </w:r>
      <w:r>
        <w:rPr/>
        <w:t>are</w:t>
      </w:r>
      <w:r>
        <w:rPr>
          <w:spacing w:val="-7"/>
        </w:rPr>
        <w:t> </w:t>
      </w:r>
      <w:r>
        <w:rPr>
          <w:spacing w:val="-2"/>
        </w:rPr>
        <w:t>purchased.</w:t>
      </w:r>
    </w:p>
    <w:p>
      <w:pPr>
        <w:pStyle w:val="BodyText"/>
        <w:spacing w:line="276" w:lineRule="auto" w:before="190"/>
        <w:ind w:right="137"/>
        <w:jc w:val="both"/>
      </w:pPr>
      <w:r>
        <w:rPr/>
        <w:t>The</w:t>
      </w:r>
      <w:r>
        <w:rPr>
          <w:spacing w:val="-6"/>
        </w:rPr>
        <w:t> </w:t>
      </w:r>
      <w:r>
        <w:rPr/>
        <w:t>Personal</w:t>
      </w:r>
      <w:r>
        <w:rPr>
          <w:spacing w:val="-7"/>
        </w:rPr>
        <w:t> </w:t>
      </w:r>
      <w:r>
        <w:rPr/>
        <w:t>Data</w:t>
      </w:r>
      <w:r>
        <w:rPr>
          <w:spacing w:val="-6"/>
        </w:rPr>
        <w:t> </w:t>
      </w:r>
      <w:r>
        <w:rPr/>
        <w:t>which</w:t>
      </w:r>
      <w:r>
        <w:rPr>
          <w:spacing w:val="-6"/>
        </w:rPr>
        <w:t> </w:t>
      </w:r>
      <w:r>
        <w:rPr/>
        <w:t>are</w:t>
      </w:r>
      <w:r>
        <w:rPr>
          <w:spacing w:val="-4"/>
        </w:rPr>
        <w:t> </w:t>
      </w:r>
      <w:r>
        <w:rPr/>
        <w:t>attained</w:t>
      </w:r>
      <w:r>
        <w:rPr>
          <w:spacing w:val="-7"/>
        </w:rPr>
        <w:t> </w:t>
      </w:r>
      <w:r>
        <w:rPr/>
        <w:t>may</w:t>
      </w:r>
      <w:r>
        <w:rPr>
          <w:spacing w:val="-4"/>
        </w:rPr>
        <w:t> </w:t>
      </w:r>
      <w:r>
        <w:rPr/>
        <w:t>be</w:t>
      </w:r>
      <w:r>
        <w:rPr>
          <w:spacing w:val="-4"/>
        </w:rPr>
        <w:t> </w:t>
      </w:r>
      <w:r>
        <w:rPr/>
        <w:t>collected,</w:t>
      </w:r>
      <w:r>
        <w:rPr>
          <w:spacing w:val="-4"/>
        </w:rPr>
        <w:t> </w:t>
      </w:r>
      <w:r>
        <w:rPr/>
        <w:t>processed,</w:t>
      </w:r>
      <w:r>
        <w:rPr>
          <w:spacing w:val="-7"/>
        </w:rPr>
        <w:t> </w:t>
      </w:r>
      <w:r>
        <w:rPr/>
        <w:t>transferred</w:t>
      </w:r>
      <w:r>
        <w:rPr>
          <w:spacing w:val="-7"/>
        </w:rPr>
        <w:t> </w:t>
      </w:r>
      <w:r>
        <w:rPr/>
        <w:t>and</w:t>
      </w:r>
      <w:r>
        <w:rPr>
          <w:spacing w:val="-5"/>
        </w:rPr>
        <w:t> </w:t>
      </w:r>
      <w:r>
        <w:rPr/>
        <w:t>stored</w:t>
      </w:r>
      <w:r>
        <w:rPr>
          <w:spacing w:val="-5"/>
        </w:rPr>
        <w:t> </w:t>
      </w:r>
      <w:r>
        <w:rPr/>
        <w:t>for</w:t>
      </w:r>
      <w:r>
        <w:rPr>
          <w:spacing w:val="-7"/>
        </w:rPr>
        <w:t> </w:t>
      </w:r>
      <w:r>
        <w:rPr/>
        <w:t>the</w:t>
      </w:r>
      <w:r>
        <w:rPr>
          <w:spacing w:val="-6"/>
        </w:rPr>
        <w:t> </w:t>
      </w:r>
      <w:r>
        <w:rPr/>
        <w:t>purposes</w:t>
      </w:r>
      <w:r>
        <w:rPr>
          <w:spacing w:val="-7"/>
        </w:rPr>
        <w:t> </w:t>
      </w:r>
      <w:r>
        <w:rPr/>
        <w:t>set</w:t>
      </w:r>
      <w:r>
        <w:rPr>
          <w:spacing w:val="-4"/>
        </w:rPr>
        <w:t> </w:t>
      </w:r>
      <w:r>
        <w:rPr/>
        <w:t>forth in Article 7.3 of this text, pursuant to the conditions and purposes of processing of personal data as set forth in Articles 5 and 6 of the LPPD.</w:t>
      </w:r>
    </w:p>
    <w:p>
      <w:pPr>
        <w:pStyle w:val="BodyText"/>
        <w:spacing w:after="0" w:line="276" w:lineRule="auto"/>
        <w:jc w:val="both"/>
        <w:sectPr>
          <w:pgSz w:w="11910" w:h="16840"/>
          <w:pgMar w:header="764" w:footer="0" w:top="1320" w:bottom="280" w:left="708" w:right="566"/>
        </w:sectPr>
      </w:pPr>
    </w:p>
    <w:p>
      <w:pPr>
        <w:pStyle w:val="Heading2"/>
        <w:numPr>
          <w:ilvl w:val="1"/>
          <w:numId w:val="1"/>
        </w:numPr>
        <w:tabs>
          <w:tab w:pos="535" w:val="left" w:leader="none"/>
        </w:tabs>
        <w:spacing w:line="240" w:lineRule="auto" w:before="90" w:after="0"/>
        <w:ind w:left="535" w:right="0" w:hanging="391"/>
        <w:jc w:val="left"/>
      </w:pPr>
      <w:r>
        <w:rPr/>
        <mc:AlternateContent>
          <mc:Choice Requires="wps">
            <w:drawing>
              <wp:anchor distT="0" distB="0" distL="0" distR="0" allowOverlap="1" layoutInCell="1" locked="0" behindDoc="1" simplePos="0" relativeHeight="487354880">
                <wp:simplePos x="0" y="0"/>
                <wp:positionH relativeFrom="page">
                  <wp:posOffset>310896</wp:posOffset>
                </wp:positionH>
                <wp:positionV relativeFrom="page">
                  <wp:posOffset>310895</wp:posOffset>
                </wp:positionV>
                <wp:extent cx="6946900" cy="1007872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6946900" cy="10078720"/>
                        </a:xfrm>
                        <a:custGeom>
                          <a:avLst/>
                          <a:gdLst/>
                          <a:ahLst/>
                          <a:cxnLst/>
                          <a:rect l="l" t="t" r="r" b="b"/>
                          <a:pathLst>
                            <a:path w="6946900" h="10078720">
                              <a:moveTo>
                                <a:pt x="6946379" y="6096"/>
                              </a:moveTo>
                              <a:lnTo>
                                <a:pt x="6940296" y="6096"/>
                              </a:lnTo>
                              <a:lnTo>
                                <a:pt x="6940296" y="0"/>
                              </a:lnTo>
                              <a:lnTo>
                                <a:pt x="6934200" y="0"/>
                              </a:lnTo>
                              <a:lnTo>
                                <a:pt x="6096" y="0"/>
                              </a:lnTo>
                              <a:lnTo>
                                <a:pt x="0" y="0"/>
                              </a:lnTo>
                              <a:lnTo>
                                <a:pt x="0" y="6096"/>
                              </a:lnTo>
                              <a:lnTo>
                                <a:pt x="0" y="10066020"/>
                              </a:lnTo>
                              <a:lnTo>
                                <a:pt x="6096" y="10066020"/>
                              </a:lnTo>
                              <a:lnTo>
                                <a:pt x="6096" y="6096"/>
                              </a:lnTo>
                              <a:lnTo>
                                <a:pt x="6934200" y="6096"/>
                              </a:lnTo>
                              <a:lnTo>
                                <a:pt x="6934200" y="10066020"/>
                              </a:lnTo>
                              <a:lnTo>
                                <a:pt x="6940296" y="10066020"/>
                              </a:lnTo>
                              <a:lnTo>
                                <a:pt x="6946379" y="10066020"/>
                              </a:lnTo>
                              <a:lnTo>
                                <a:pt x="6946379" y="6096"/>
                              </a:lnTo>
                              <a:close/>
                            </a:path>
                            <a:path w="6946900" h="10078720">
                              <a:moveTo>
                                <a:pt x="6946392" y="10072129"/>
                              </a:moveTo>
                              <a:lnTo>
                                <a:pt x="6946379" y="10066033"/>
                              </a:lnTo>
                              <a:lnTo>
                                <a:pt x="6940296" y="10066033"/>
                              </a:lnTo>
                              <a:lnTo>
                                <a:pt x="6934200" y="10066033"/>
                              </a:lnTo>
                              <a:lnTo>
                                <a:pt x="6096" y="10066033"/>
                              </a:lnTo>
                              <a:lnTo>
                                <a:pt x="0" y="10066033"/>
                              </a:lnTo>
                              <a:lnTo>
                                <a:pt x="0" y="10072116"/>
                              </a:lnTo>
                              <a:lnTo>
                                <a:pt x="6096" y="10072116"/>
                              </a:lnTo>
                              <a:lnTo>
                                <a:pt x="6934200" y="10072116"/>
                              </a:lnTo>
                              <a:lnTo>
                                <a:pt x="6940296" y="10072116"/>
                              </a:lnTo>
                              <a:lnTo>
                                <a:pt x="6934200" y="10072129"/>
                              </a:lnTo>
                              <a:lnTo>
                                <a:pt x="6096" y="10072129"/>
                              </a:lnTo>
                              <a:lnTo>
                                <a:pt x="6096" y="10078212"/>
                              </a:lnTo>
                              <a:lnTo>
                                <a:pt x="6934200" y="10078212"/>
                              </a:lnTo>
                              <a:lnTo>
                                <a:pt x="6940296" y="10078212"/>
                              </a:lnTo>
                              <a:lnTo>
                                <a:pt x="6946379" y="10078212"/>
                              </a:lnTo>
                              <a:lnTo>
                                <a:pt x="6946392" y="100721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4.480001pt;margin-top:24.479944pt;width:547pt;height:793.6pt;mso-position-horizontal-relative:page;mso-position-vertical-relative:page;z-index:-15961600" id="docshape6" coordorigin="490,490" coordsize="10940,15872" path="m11429,499l11419,499,11419,490,11410,490,499,490,490,490,490,499,490,16342,499,16342,499,499,11410,499,11410,16342,11419,16342,11429,16342,11429,499xm11429,16351l11429,16351,11429,16342,11419,16342,11410,16342,499,16342,490,16342,490,16351,499,16351,11410,16351,11419,16351,11419,16351,11410,16351,499,16351,499,16361,11410,16361,11419,16361,11429,16361,11429,16361,11429,16351xe" filled="true" fillcolor="#000000" stroked="false">
                <v:path arrowok="t"/>
                <v:fill type="solid"/>
                <w10:wrap type="none"/>
              </v:shape>
            </w:pict>
          </mc:Fallback>
        </mc:AlternateContent>
      </w:r>
      <w:r>
        <w:rPr/>
        <w:t>Our</w:t>
      </w:r>
      <w:r>
        <w:rPr>
          <w:spacing w:val="-6"/>
        </w:rPr>
        <w:t> </w:t>
      </w:r>
      <w:r>
        <w:rPr/>
        <w:t>purposes</w:t>
      </w:r>
      <w:r>
        <w:rPr>
          <w:spacing w:val="-6"/>
        </w:rPr>
        <w:t> </w:t>
      </w:r>
      <w:r>
        <w:rPr/>
        <w:t>for</w:t>
      </w:r>
      <w:r>
        <w:rPr>
          <w:spacing w:val="-6"/>
        </w:rPr>
        <w:t> </w:t>
      </w:r>
      <w:r>
        <w:rPr/>
        <w:t>processing</w:t>
      </w:r>
      <w:r>
        <w:rPr>
          <w:spacing w:val="-6"/>
        </w:rPr>
        <w:t> </w:t>
      </w:r>
      <w:r>
        <w:rPr/>
        <w:t>personal</w:t>
      </w:r>
      <w:r>
        <w:rPr>
          <w:spacing w:val="-6"/>
        </w:rPr>
        <w:t> </w:t>
      </w:r>
      <w:r>
        <w:rPr>
          <w:spacing w:val="-4"/>
        </w:rPr>
        <w:t>data</w:t>
      </w:r>
    </w:p>
    <w:p>
      <w:pPr>
        <w:pStyle w:val="BodyText"/>
        <w:spacing w:line="276" w:lineRule="auto" w:before="241"/>
        <w:ind w:right="135"/>
        <w:jc w:val="both"/>
      </w:pPr>
      <w:r>
        <w:rPr/>
        <w:t>As a rule, we process your Personal Data with your explicit consent. Nevertheless, in exceptional cases which are permitted under the LPPD, your Personal Data may be processed without the attainment of your explicit consent (Art. 5.2 and Art. 6.3 of the LPPD). Within this scope, we process your Personal Data, in order to perform our legal obligations; in case you are unable to give consent due to actual impossibility; for the delivery of the products and services which are ordered or purchased over the Websites; getting into contact, in cases so required, within this scope;</w:t>
      </w:r>
      <w:r>
        <w:rPr>
          <w:spacing w:val="-4"/>
        </w:rPr>
        <w:t> </w:t>
      </w:r>
      <w:r>
        <w:rPr/>
        <w:t>carrying</w:t>
      </w:r>
      <w:r>
        <w:rPr>
          <w:spacing w:val="-5"/>
        </w:rPr>
        <w:t> </w:t>
      </w:r>
      <w:r>
        <w:rPr/>
        <w:t>out</w:t>
      </w:r>
      <w:r>
        <w:rPr>
          <w:spacing w:val="-6"/>
        </w:rPr>
        <w:t> </w:t>
      </w:r>
      <w:r>
        <w:rPr/>
        <w:t>of</w:t>
      </w:r>
      <w:r>
        <w:rPr>
          <w:spacing w:val="-4"/>
        </w:rPr>
        <w:t> </w:t>
      </w:r>
      <w:r>
        <w:rPr/>
        <w:t>purchase-sale</w:t>
      </w:r>
      <w:r>
        <w:rPr>
          <w:spacing w:val="-4"/>
        </w:rPr>
        <w:t> </w:t>
      </w:r>
      <w:r>
        <w:rPr/>
        <w:t>transactions</w:t>
      </w:r>
      <w:r>
        <w:rPr>
          <w:spacing w:val="-4"/>
        </w:rPr>
        <w:t> </w:t>
      </w:r>
      <w:r>
        <w:rPr/>
        <w:t>at</w:t>
      </w:r>
      <w:r>
        <w:rPr>
          <w:spacing w:val="-6"/>
        </w:rPr>
        <w:t> </w:t>
      </w:r>
      <w:r>
        <w:rPr/>
        <w:t>Mar</w:t>
      </w:r>
      <w:r>
        <w:rPr>
          <w:spacing w:val="-5"/>
        </w:rPr>
        <w:t> </w:t>
      </w:r>
      <w:r>
        <w:rPr/>
        <w:t>Yapı</w:t>
      </w:r>
      <w:r>
        <w:rPr>
          <w:spacing w:val="-5"/>
        </w:rPr>
        <w:t> </w:t>
      </w:r>
      <w:r>
        <w:rPr/>
        <w:t>Sales</w:t>
      </w:r>
      <w:r>
        <w:rPr>
          <w:spacing w:val="-7"/>
        </w:rPr>
        <w:t> </w:t>
      </w:r>
      <w:r>
        <w:rPr/>
        <w:t>Offices;</w:t>
      </w:r>
      <w:r>
        <w:rPr>
          <w:spacing w:val="-4"/>
        </w:rPr>
        <w:t> </w:t>
      </w:r>
      <w:r>
        <w:rPr/>
        <w:t>returns,</w:t>
      </w:r>
      <w:r>
        <w:rPr>
          <w:spacing w:val="-4"/>
        </w:rPr>
        <w:t> </w:t>
      </w:r>
      <w:r>
        <w:rPr/>
        <w:t>sale</w:t>
      </w:r>
      <w:r>
        <w:rPr>
          <w:spacing w:val="-7"/>
        </w:rPr>
        <w:t> </w:t>
      </w:r>
      <w:r>
        <w:rPr/>
        <w:t>or</w:t>
      </w:r>
      <w:r>
        <w:rPr>
          <w:spacing w:val="-4"/>
        </w:rPr>
        <w:t> </w:t>
      </w:r>
      <w:r>
        <w:rPr/>
        <w:t>procurement</w:t>
      </w:r>
      <w:r>
        <w:rPr>
          <w:spacing w:val="-7"/>
        </w:rPr>
        <w:t> </w:t>
      </w:r>
      <w:r>
        <w:rPr/>
        <w:t>of</w:t>
      </w:r>
      <w:r>
        <w:rPr>
          <w:spacing w:val="-4"/>
        </w:rPr>
        <w:t> </w:t>
      </w:r>
      <w:r>
        <w:rPr/>
        <w:t>products or services, the receipt of your inquiries and complaints; responding to your party; the use thereof in a potential dispute, if so required; the execution and performance of a contract or the fulfillment of our legal obligations or establishment or protection of any rights, provided not to impair your fundamental rights and freedoms as well as for</w:t>
      </w:r>
      <w:r>
        <w:rPr>
          <w:spacing w:val="-8"/>
        </w:rPr>
        <w:t> </w:t>
      </w:r>
      <w:r>
        <w:rPr/>
        <w:t>the</w:t>
      </w:r>
      <w:r>
        <w:rPr>
          <w:spacing w:val="-8"/>
        </w:rPr>
        <w:t> </w:t>
      </w:r>
      <w:r>
        <w:rPr/>
        <w:t>purposes</w:t>
      </w:r>
      <w:r>
        <w:rPr>
          <w:spacing w:val="-10"/>
        </w:rPr>
        <w:t> </w:t>
      </w:r>
      <w:r>
        <w:rPr/>
        <w:t>of</w:t>
      </w:r>
      <w:r>
        <w:rPr>
          <w:spacing w:val="-8"/>
        </w:rPr>
        <w:t> </w:t>
      </w:r>
      <w:r>
        <w:rPr/>
        <w:t>the</w:t>
      </w:r>
      <w:r>
        <w:rPr>
          <w:spacing w:val="-8"/>
        </w:rPr>
        <w:t> </w:t>
      </w:r>
      <w:r>
        <w:rPr/>
        <w:t>protection</w:t>
      </w:r>
      <w:r>
        <w:rPr>
          <w:spacing w:val="-9"/>
        </w:rPr>
        <w:t> </w:t>
      </w:r>
      <w:r>
        <w:rPr/>
        <w:t>of</w:t>
      </w:r>
      <w:r>
        <w:rPr>
          <w:spacing w:val="-8"/>
        </w:rPr>
        <w:t> </w:t>
      </w:r>
      <w:r>
        <w:rPr/>
        <w:t>our</w:t>
      </w:r>
      <w:r>
        <w:rPr>
          <w:spacing w:val="-8"/>
        </w:rPr>
        <w:t> </w:t>
      </w:r>
      <w:r>
        <w:rPr/>
        <w:t>legitimate</w:t>
      </w:r>
      <w:r>
        <w:rPr>
          <w:spacing w:val="-7"/>
        </w:rPr>
        <w:t> </w:t>
      </w:r>
      <w:r>
        <w:rPr/>
        <w:t>interests</w:t>
      </w:r>
      <w:r>
        <w:rPr>
          <w:spacing w:val="-8"/>
        </w:rPr>
        <w:t> </w:t>
      </w:r>
      <w:r>
        <w:rPr/>
        <w:t>such</w:t>
      </w:r>
      <w:r>
        <w:rPr>
          <w:spacing w:val="-9"/>
        </w:rPr>
        <w:t> </w:t>
      </w:r>
      <w:r>
        <w:rPr/>
        <w:t>as</w:t>
      </w:r>
      <w:r>
        <w:rPr>
          <w:spacing w:val="-8"/>
        </w:rPr>
        <w:t> </w:t>
      </w:r>
      <w:r>
        <w:rPr/>
        <w:t>decrease</w:t>
      </w:r>
      <w:r>
        <w:rPr>
          <w:spacing w:val="-9"/>
        </w:rPr>
        <w:t> </w:t>
      </w:r>
      <w:r>
        <w:rPr/>
        <w:t>of</w:t>
      </w:r>
      <w:r>
        <w:rPr>
          <w:spacing w:val="-8"/>
        </w:rPr>
        <w:t> </w:t>
      </w:r>
      <w:r>
        <w:rPr/>
        <w:t>costs,</w:t>
      </w:r>
      <w:r>
        <w:rPr>
          <w:spacing w:val="-6"/>
        </w:rPr>
        <w:t> </w:t>
      </w:r>
      <w:r>
        <w:rPr/>
        <w:t>efficient</w:t>
      </w:r>
      <w:r>
        <w:rPr>
          <w:spacing w:val="-8"/>
        </w:rPr>
        <w:t> </w:t>
      </w:r>
      <w:r>
        <w:rPr/>
        <w:t>use</w:t>
      </w:r>
      <w:r>
        <w:rPr>
          <w:spacing w:val="-10"/>
        </w:rPr>
        <w:t> </w:t>
      </w:r>
      <w:r>
        <w:rPr/>
        <w:t>of</w:t>
      </w:r>
      <w:r>
        <w:rPr>
          <w:spacing w:val="-6"/>
        </w:rPr>
        <w:t> </w:t>
      </w:r>
      <w:r>
        <w:rPr/>
        <w:t>resources</w:t>
      </w:r>
      <w:r>
        <w:rPr>
          <w:spacing w:val="-8"/>
        </w:rPr>
        <w:t> </w:t>
      </w:r>
      <w:r>
        <w:rPr/>
        <w:t>and monitoring</w:t>
      </w:r>
      <w:r>
        <w:rPr>
          <w:spacing w:val="-13"/>
        </w:rPr>
        <w:t> </w:t>
      </w:r>
      <w:r>
        <w:rPr/>
        <w:t>of</w:t>
      </w:r>
      <w:r>
        <w:rPr>
          <w:spacing w:val="-12"/>
        </w:rPr>
        <w:t> </w:t>
      </w:r>
      <w:r>
        <w:rPr/>
        <w:t>the</w:t>
      </w:r>
      <w:r>
        <w:rPr>
          <w:spacing w:val="-13"/>
        </w:rPr>
        <w:t> </w:t>
      </w:r>
      <w:r>
        <w:rPr/>
        <w:t>call</w:t>
      </w:r>
      <w:r>
        <w:rPr>
          <w:spacing w:val="-12"/>
        </w:rPr>
        <w:t> </w:t>
      </w:r>
      <w:r>
        <w:rPr/>
        <w:t>center</w:t>
      </w:r>
      <w:r>
        <w:rPr>
          <w:spacing w:val="-13"/>
        </w:rPr>
        <w:t> </w:t>
      </w:r>
      <w:r>
        <w:rPr/>
        <w:t>service</w:t>
      </w:r>
      <w:r>
        <w:rPr>
          <w:spacing w:val="-12"/>
        </w:rPr>
        <w:t> </w:t>
      </w:r>
      <w:r>
        <w:rPr/>
        <w:t>quality.</w:t>
      </w:r>
      <w:r>
        <w:rPr>
          <w:spacing w:val="-10"/>
        </w:rPr>
        <w:t> </w:t>
      </w:r>
      <w:r>
        <w:rPr/>
        <w:t>Furthermore,</w:t>
      </w:r>
      <w:r>
        <w:rPr>
          <w:spacing w:val="-10"/>
        </w:rPr>
        <w:t> </w:t>
      </w:r>
      <w:r>
        <w:rPr/>
        <w:t>we</w:t>
      </w:r>
      <w:r>
        <w:rPr>
          <w:spacing w:val="-12"/>
        </w:rPr>
        <w:t> </w:t>
      </w:r>
      <w:r>
        <w:rPr/>
        <w:t>may</w:t>
      </w:r>
      <w:r>
        <w:rPr>
          <w:spacing w:val="-10"/>
        </w:rPr>
        <w:t> </w:t>
      </w:r>
      <w:r>
        <w:rPr/>
        <w:t>process</w:t>
      </w:r>
      <w:r>
        <w:rPr>
          <w:spacing w:val="-13"/>
        </w:rPr>
        <w:t> </w:t>
      </w:r>
      <w:r>
        <w:rPr/>
        <w:t>your</w:t>
      </w:r>
      <w:r>
        <w:rPr>
          <w:spacing w:val="-12"/>
        </w:rPr>
        <w:t> </w:t>
      </w:r>
      <w:r>
        <w:rPr/>
        <w:t>Personal</w:t>
      </w:r>
      <w:r>
        <w:rPr>
          <w:spacing w:val="-13"/>
        </w:rPr>
        <w:t> </w:t>
      </w:r>
      <w:r>
        <w:rPr/>
        <w:t>Data</w:t>
      </w:r>
      <w:r>
        <w:rPr>
          <w:spacing w:val="-12"/>
        </w:rPr>
        <w:t> </w:t>
      </w:r>
      <w:r>
        <w:rPr/>
        <w:t>which</w:t>
      </w:r>
      <w:r>
        <w:rPr>
          <w:spacing w:val="-13"/>
        </w:rPr>
        <w:t> </w:t>
      </w:r>
      <w:r>
        <w:rPr/>
        <w:t>you</w:t>
      </w:r>
      <w:r>
        <w:rPr>
          <w:spacing w:val="-12"/>
        </w:rPr>
        <w:t> </w:t>
      </w:r>
      <w:r>
        <w:rPr/>
        <w:t>make</w:t>
      </w:r>
      <w:r>
        <w:rPr>
          <w:spacing w:val="-10"/>
        </w:rPr>
        <w:t> </w:t>
      </w:r>
      <w:r>
        <w:rPr/>
        <w:t>public through the contests in which you participate or means such as Social Media channels, to the extent as permitted under the LPPD, without further seeking your consent again.</w:t>
      </w:r>
    </w:p>
    <w:p>
      <w:pPr>
        <w:pStyle w:val="BodyText"/>
        <w:spacing w:before="202"/>
        <w:jc w:val="both"/>
      </w:pPr>
      <w:r>
        <w:rPr/>
        <w:t>As</w:t>
      </w:r>
      <w:r>
        <w:rPr>
          <w:spacing w:val="-6"/>
        </w:rPr>
        <w:t> </w:t>
      </w:r>
      <w:r>
        <w:rPr/>
        <w:t>Mar</w:t>
      </w:r>
      <w:r>
        <w:rPr>
          <w:spacing w:val="-8"/>
        </w:rPr>
        <w:t> </w:t>
      </w:r>
      <w:r>
        <w:rPr/>
        <w:t>Yapı,</w:t>
      </w:r>
      <w:r>
        <w:rPr>
          <w:spacing w:val="-7"/>
        </w:rPr>
        <w:t> </w:t>
      </w:r>
      <w:r>
        <w:rPr/>
        <w:t>we</w:t>
      </w:r>
      <w:r>
        <w:rPr>
          <w:spacing w:val="-7"/>
        </w:rPr>
        <w:t> </w:t>
      </w:r>
      <w:r>
        <w:rPr/>
        <w:t>process</w:t>
      </w:r>
      <w:r>
        <w:rPr>
          <w:spacing w:val="-10"/>
        </w:rPr>
        <w:t> </w:t>
      </w:r>
      <w:r>
        <w:rPr/>
        <w:t>your</w:t>
      </w:r>
      <w:r>
        <w:rPr>
          <w:spacing w:val="-5"/>
        </w:rPr>
        <w:t> </w:t>
      </w:r>
      <w:r>
        <w:rPr/>
        <w:t>personal</w:t>
      </w:r>
      <w:r>
        <w:rPr>
          <w:spacing w:val="-6"/>
        </w:rPr>
        <w:t> </w:t>
      </w:r>
      <w:r>
        <w:rPr/>
        <w:t>data</w:t>
      </w:r>
      <w:r>
        <w:rPr>
          <w:spacing w:val="-5"/>
        </w:rPr>
        <w:t> </w:t>
      </w:r>
      <w:r>
        <w:rPr/>
        <w:t>for</w:t>
      </w:r>
      <w:r>
        <w:rPr>
          <w:spacing w:val="-8"/>
        </w:rPr>
        <w:t> </w:t>
      </w:r>
      <w:r>
        <w:rPr/>
        <w:t>the</w:t>
      </w:r>
      <w:r>
        <w:rPr>
          <w:spacing w:val="-6"/>
        </w:rPr>
        <w:t> </w:t>
      </w:r>
      <w:r>
        <w:rPr/>
        <w:t>following</w:t>
      </w:r>
      <w:r>
        <w:rPr>
          <w:spacing w:val="-7"/>
        </w:rPr>
        <w:t> </w:t>
      </w:r>
      <w:r>
        <w:rPr/>
        <w:t>purposes</w:t>
      </w:r>
      <w:r>
        <w:rPr>
          <w:spacing w:val="-7"/>
        </w:rPr>
        <w:t> </w:t>
      </w:r>
      <w:r>
        <w:rPr/>
        <w:t>upon</w:t>
      </w:r>
      <w:r>
        <w:rPr>
          <w:spacing w:val="-8"/>
        </w:rPr>
        <w:t> </w:t>
      </w:r>
      <w:r>
        <w:rPr/>
        <w:t>the</w:t>
      </w:r>
      <w:r>
        <w:rPr>
          <w:spacing w:val="-7"/>
        </w:rPr>
        <w:t> </w:t>
      </w:r>
      <w:r>
        <w:rPr/>
        <w:t>attainment</w:t>
      </w:r>
      <w:r>
        <w:rPr>
          <w:spacing w:val="-8"/>
        </w:rPr>
        <w:t> </w:t>
      </w:r>
      <w:r>
        <w:rPr/>
        <w:t>of</w:t>
      </w:r>
      <w:r>
        <w:rPr>
          <w:spacing w:val="-8"/>
        </w:rPr>
        <w:t> </w:t>
      </w:r>
      <w:r>
        <w:rPr/>
        <w:t>your</w:t>
      </w:r>
      <w:r>
        <w:rPr>
          <w:spacing w:val="-7"/>
        </w:rPr>
        <w:t> </w:t>
      </w:r>
      <w:r>
        <w:rPr/>
        <w:t>explicit</w:t>
      </w:r>
      <w:r>
        <w:rPr>
          <w:spacing w:val="-5"/>
        </w:rPr>
        <w:t> </w:t>
      </w:r>
      <w:r>
        <w:rPr>
          <w:spacing w:val="-2"/>
        </w:rPr>
        <w:t>consent:</w:t>
      </w:r>
    </w:p>
    <w:p>
      <w:pPr>
        <w:pStyle w:val="ListParagraph"/>
        <w:numPr>
          <w:ilvl w:val="0"/>
          <w:numId w:val="3"/>
        </w:numPr>
        <w:tabs>
          <w:tab w:pos="864" w:val="left" w:leader="none"/>
        </w:tabs>
        <w:spacing w:line="240" w:lineRule="auto" w:before="241" w:after="0"/>
        <w:ind w:left="864" w:right="0" w:hanging="360"/>
        <w:jc w:val="left"/>
        <w:rPr>
          <w:sz w:val="22"/>
        </w:rPr>
      </w:pPr>
      <w:r>
        <w:rPr>
          <w:sz w:val="22"/>
        </w:rPr>
        <w:t>To carry</w:t>
      </w:r>
      <w:r>
        <w:rPr>
          <w:spacing w:val="-3"/>
          <w:sz w:val="22"/>
        </w:rPr>
        <w:t> </w:t>
      </w:r>
      <w:r>
        <w:rPr>
          <w:sz w:val="22"/>
        </w:rPr>
        <w:t>out</w:t>
      </w:r>
      <w:r>
        <w:rPr>
          <w:spacing w:val="-3"/>
          <w:sz w:val="22"/>
        </w:rPr>
        <w:t> </w:t>
      </w:r>
      <w:r>
        <w:rPr>
          <w:sz w:val="22"/>
        </w:rPr>
        <w:t>our </w:t>
      </w:r>
      <w:r>
        <w:rPr>
          <w:spacing w:val="-2"/>
          <w:sz w:val="22"/>
        </w:rPr>
        <w:t>activities,</w:t>
      </w:r>
    </w:p>
    <w:p>
      <w:pPr>
        <w:pStyle w:val="ListParagraph"/>
        <w:numPr>
          <w:ilvl w:val="0"/>
          <w:numId w:val="3"/>
        </w:numPr>
        <w:tabs>
          <w:tab w:pos="864" w:val="left" w:leader="none"/>
        </w:tabs>
        <w:spacing w:line="240" w:lineRule="auto" w:before="39" w:after="0"/>
        <w:ind w:left="864" w:right="0" w:hanging="360"/>
        <w:jc w:val="left"/>
        <w:rPr>
          <w:sz w:val="22"/>
        </w:rPr>
      </w:pPr>
      <w:r>
        <w:rPr>
          <w:sz w:val="22"/>
        </w:rPr>
        <w:t>To</w:t>
      </w:r>
      <w:r>
        <w:rPr>
          <w:spacing w:val="-3"/>
          <w:sz w:val="22"/>
        </w:rPr>
        <w:t> </w:t>
      </w:r>
      <w:r>
        <w:rPr>
          <w:sz w:val="22"/>
        </w:rPr>
        <w:t>provide</w:t>
      </w:r>
      <w:r>
        <w:rPr>
          <w:spacing w:val="-3"/>
          <w:sz w:val="22"/>
        </w:rPr>
        <w:t> </w:t>
      </w:r>
      <w:r>
        <w:rPr>
          <w:sz w:val="22"/>
        </w:rPr>
        <w:t>support</w:t>
      </w:r>
      <w:r>
        <w:rPr>
          <w:spacing w:val="-6"/>
          <w:sz w:val="22"/>
        </w:rPr>
        <w:t> </w:t>
      </w:r>
      <w:r>
        <w:rPr>
          <w:sz w:val="22"/>
        </w:rPr>
        <w:t>service</w:t>
      </w:r>
      <w:r>
        <w:rPr>
          <w:spacing w:val="-5"/>
          <w:sz w:val="22"/>
        </w:rPr>
        <w:t> </w:t>
      </w:r>
      <w:r>
        <w:rPr>
          <w:sz w:val="22"/>
        </w:rPr>
        <w:t>under</w:t>
      </w:r>
      <w:r>
        <w:rPr>
          <w:spacing w:val="-3"/>
          <w:sz w:val="22"/>
        </w:rPr>
        <w:t> </w:t>
      </w:r>
      <w:r>
        <w:rPr>
          <w:sz w:val="22"/>
        </w:rPr>
        <w:t>contract</w:t>
      </w:r>
      <w:r>
        <w:rPr>
          <w:spacing w:val="-2"/>
          <w:sz w:val="22"/>
        </w:rPr>
        <w:t> </w:t>
      </w:r>
      <w:r>
        <w:rPr>
          <w:sz w:val="22"/>
        </w:rPr>
        <w:t>and</w:t>
      </w:r>
      <w:r>
        <w:rPr>
          <w:spacing w:val="-6"/>
          <w:sz w:val="22"/>
        </w:rPr>
        <w:t> </w:t>
      </w:r>
      <w:r>
        <w:rPr>
          <w:sz w:val="22"/>
        </w:rPr>
        <w:t>within</w:t>
      </w:r>
      <w:r>
        <w:rPr>
          <w:spacing w:val="-5"/>
          <w:sz w:val="22"/>
        </w:rPr>
        <w:t> </w:t>
      </w:r>
      <w:r>
        <w:rPr>
          <w:sz w:val="22"/>
        </w:rPr>
        <w:t>the</w:t>
      </w:r>
      <w:r>
        <w:rPr>
          <w:spacing w:val="-3"/>
          <w:sz w:val="22"/>
        </w:rPr>
        <w:t> </w:t>
      </w:r>
      <w:r>
        <w:rPr>
          <w:sz w:val="22"/>
        </w:rPr>
        <w:t>framework</w:t>
      </w:r>
      <w:r>
        <w:rPr>
          <w:spacing w:val="-6"/>
          <w:sz w:val="22"/>
        </w:rPr>
        <w:t> </w:t>
      </w:r>
      <w:r>
        <w:rPr>
          <w:sz w:val="22"/>
        </w:rPr>
        <w:t>of</w:t>
      </w:r>
      <w:r>
        <w:rPr>
          <w:spacing w:val="-6"/>
          <w:sz w:val="22"/>
        </w:rPr>
        <w:t> </w:t>
      </w:r>
      <w:r>
        <w:rPr>
          <w:sz w:val="22"/>
        </w:rPr>
        <w:t>service</w:t>
      </w:r>
      <w:r>
        <w:rPr>
          <w:spacing w:val="-5"/>
          <w:sz w:val="22"/>
        </w:rPr>
        <w:t> </w:t>
      </w:r>
      <w:r>
        <w:rPr>
          <w:spacing w:val="-2"/>
          <w:sz w:val="22"/>
        </w:rPr>
        <w:t>standards,</w:t>
      </w:r>
    </w:p>
    <w:p>
      <w:pPr>
        <w:pStyle w:val="ListParagraph"/>
        <w:numPr>
          <w:ilvl w:val="0"/>
          <w:numId w:val="3"/>
        </w:numPr>
        <w:tabs>
          <w:tab w:pos="864" w:val="left" w:leader="none"/>
        </w:tabs>
        <w:spacing w:line="273" w:lineRule="auto" w:before="41" w:after="0"/>
        <w:ind w:left="864" w:right="137" w:hanging="360"/>
        <w:jc w:val="left"/>
        <w:rPr>
          <w:sz w:val="22"/>
        </w:rPr>
      </w:pPr>
      <w:r>
        <w:rPr>
          <w:sz w:val="22"/>
        </w:rPr>
        <w:t>To</w:t>
      </w:r>
      <w:r>
        <w:rPr>
          <w:spacing w:val="-5"/>
          <w:sz w:val="22"/>
        </w:rPr>
        <w:t> </w:t>
      </w:r>
      <w:r>
        <w:rPr>
          <w:sz w:val="22"/>
        </w:rPr>
        <w:t>identify</w:t>
      </w:r>
      <w:r>
        <w:rPr>
          <w:spacing w:val="-6"/>
          <w:sz w:val="22"/>
        </w:rPr>
        <w:t> </w:t>
      </w:r>
      <w:r>
        <w:rPr>
          <w:sz w:val="22"/>
        </w:rPr>
        <w:t>the</w:t>
      </w:r>
      <w:r>
        <w:rPr>
          <w:spacing w:val="-6"/>
          <w:sz w:val="22"/>
        </w:rPr>
        <w:t> </w:t>
      </w:r>
      <w:r>
        <w:rPr>
          <w:sz w:val="22"/>
        </w:rPr>
        <w:t>preferences</w:t>
      </w:r>
      <w:r>
        <w:rPr>
          <w:spacing w:val="-9"/>
          <w:sz w:val="22"/>
        </w:rPr>
        <w:t> </w:t>
      </w:r>
      <w:r>
        <w:rPr>
          <w:sz w:val="22"/>
        </w:rPr>
        <w:t>and</w:t>
      </w:r>
      <w:r>
        <w:rPr>
          <w:spacing w:val="-7"/>
          <w:sz w:val="22"/>
        </w:rPr>
        <w:t> </w:t>
      </w:r>
      <w:r>
        <w:rPr>
          <w:sz w:val="22"/>
        </w:rPr>
        <w:t>needs</w:t>
      </w:r>
      <w:r>
        <w:rPr>
          <w:spacing w:val="-7"/>
          <w:sz w:val="22"/>
        </w:rPr>
        <w:t> </w:t>
      </w:r>
      <w:r>
        <w:rPr>
          <w:sz w:val="22"/>
        </w:rPr>
        <w:t>of</w:t>
      </w:r>
      <w:r>
        <w:rPr>
          <w:spacing w:val="-9"/>
          <w:sz w:val="22"/>
        </w:rPr>
        <w:t> </w:t>
      </w:r>
      <w:r>
        <w:rPr>
          <w:sz w:val="22"/>
        </w:rPr>
        <w:t>our</w:t>
      </w:r>
      <w:r>
        <w:rPr>
          <w:spacing w:val="-7"/>
          <w:sz w:val="22"/>
        </w:rPr>
        <w:t> </w:t>
      </w:r>
      <w:r>
        <w:rPr>
          <w:sz w:val="22"/>
        </w:rPr>
        <w:t>customers/visitors</w:t>
      </w:r>
      <w:r>
        <w:rPr>
          <w:spacing w:val="-7"/>
          <w:sz w:val="22"/>
        </w:rPr>
        <w:t> </w:t>
      </w:r>
      <w:r>
        <w:rPr>
          <w:sz w:val="22"/>
        </w:rPr>
        <w:t>and</w:t>
      </w:r>
      <w:r>
        <w:rPr>
          <w:spacing w:val="-7"/>
          <w:sz w:val="22"/>
        </w:rPr>
        <w:t> </w:t>
      </w:r>
      <w:r>
        <w:rPr>
          <w:sz w:val="22"/>
        </w:rPr>
        <w:t>to</w:t>
      </w:r>
      <w:r>
        <w:rPr>
          <w:spacing w:val="-5"/>
          <w:sz w:val="22"/>
        </w:rPr>
        <w:t> </w:t>
      </w:r>
      <w:r>
        <w:rPr>
          <w:sz w:val="22"/>
        </w:rPr>
        <w:t>shape</w:t>
      </w:r>
      <w:r>
        <w:rPr>
          <w:spacing w:val="-6"/>
          <w:sz w:val="22"/>
        </w:rPr>
        <w:t> </w:t>
      </w:r>
      <w:r>
        <w:rPr>
          <w:sz w:val="22"/>
        </w:rPr>
        <w:t>and</w:t>
      </w:r>
      <w:r>
        <w:rPr>
          <w:spacing w:val="-10"/>
          <w:sz w:val="22"/>
        </w:rPr>
        <w:t> </w:t>
      </w:r>
      <w:r>
        <w:rPr>
          <w:sz w:val="22"/>
        </w:rPr>
        <w:t>update</w:t>
      </w:r>
      <w:r>
        <w:rPr>
          <w:spacing w:val="-6"/>
          <w:sz w:val="22"/>
        </w:rPr>
        <w:t> </w:t>
      </w:r>
      <w:r>
        <w:rPr>
          <w:sz w:val="22"/>
        </w:rPr>
        <w:t>our</w:t>
      </w:r>
      <w:r>
        <w:rPr>
          <w:spacing w:val="-7"/>
          <w:sz w:val="22"/>
        </w:rPr>
        <w:t> </w:t>
      </w:r>
      <w:r>
        <w:rPr>
          <w:sz w:val="22"/>
        </w:rPr>
        <w:t>services</w:t>
      </w:r>
      <w:r>
        <w:rPr>
          <w:spacing w:val="-9"/>
          <w:sz w:val="22"/>
        </w:rPr>
        <w:t> </w:t>
      </w:r>
      <w:r>
        <w:rPr>
          <w:sz w:val="22"/>
        </w:rPr>
        <w:t>within this scope,</w:t>
      </w:r>
    </w:p>
    <w:p>
      <w:pPr>
        <w:pStyle w:val="ListParagraph"/>
        <w:numPr>
          <w:ilvl w:val="0"/>
          <w:numId w:val="3"/>
        </w:numPr>
        <w:tabs>
          <w:tab w:pos="864" w:val="left" w:leader="none"/>
        </w:tabs>
        <w:spacing w:line="240" w:lineRule="auto" w:before="5" w:after="0"/>
        <w:ind w:left="864" w:right="0" w:hanging="360"/>
        <w:jc w:val="left"/>
        <w:rPr>
          <w:sz w:val="22"/>
        </w:rPr>
      </w:pPr>
      <w:r>
        <w:rPr>
          <w:sz w:val="22"/>
        </w:rPr>
        <w:t>To</w:t>
      </w:r>
      <w:r>
        <w:rPr>
          <w:spacing w:val="-6"/>
          <w:sz w:val="22"/>
        </w:rPr>
        <w:t> </w:t>
      </w:r>
      <w:r>
        <w:rPr>
          <w:sz w:val="22"/>
        </w:rPr>
        <w:t>ensure</w:t>
      </w:r>
      <w:r>
        <w:rPr>
          <w:spacing w:val="-3"/>
          <w:sz w:val="22"/>
        </w:rPr>
        <w:t> </w:t>
      </w:r>
      <w:r>
        <w:rPr>
          <w:sz w:val="22"/>
        </w:rPr>
        <w:t>the</w:t>
      </w:r>
      <w:r>
        <w:rPr>
          <w:spacing w:val="-2"/>
          <w:sz w:val="22"/>
        </w:rPr>
        <w:t> </w:t>
      </w:r>
      <w:r>
        <w:rPr>
          <w:sz w:val="22"/>
        </w:rPr>
        <w:t>fulfillment</w:t>
      </w:r>
      <w:r>
        <w:rPr>
          <w:spacing w:val="-5"/>
          <w:sz w:val="22"/>
        </w:rPr>
        <w:t> </w:t>
      </w:r>
      <w:r>
        <w:rPr>
          <w:sz w:val="22"/>
        </w:rPr>
        <w:t>of</w:t>
      </w:r>
      <w:r>
        <w:rPr>
          <w:spacing w:val="-5"/>
          <w:sz w:val="22"/>
        </w:rPr>
        <w:t> </w:t>
      </w:r>
      <w:r>
        <w:rPr>
          <w:sz w:val="22"/>
        </w:rPr>
        <w:t>our</w:t>
      </w:r>
      <w:r>
        <w:rPr>
          <w:spacing w:val="-3"/>
          <w:sz w:val="22"/>
        </w:rPr>
        <w:t> </w:t>
      </w:r>
      <w:r>
        <w:rPr>
          <w:sz w:val="22"/>
        </w:rPr>
        <w:t>legal</w:t>
      </w:r>
      <w:r>
        <w:rPr>
          <w:spacing w:val="-5"/>
          <w:sz w:val="22"/>
        </w:rPr>
        <w:t> </w:t>
      </w:r>
      <w:r>
        <w:rPr>
          <w:sz w:val="22"/>
        </w:rPr>
        <w:t>obligations,</w:t>
      </w:r>
      <w:r>
        <w:rPr>
          <w:spacing w:val="-3"/>
          <w:sz w:val="22"/>
        </w:rPr>
        <w:t> </w:t>
      </w:r>
      <w:r>
        <w:rPr>
          <w:sz w:val="22"/>
        </w:rPr>
        <w:t>as</w:t>
      </w:r>
      <w:r>
        <w:rPr>
          <w:spacing w:val="-4"/>
          <w:sz w:val="22"/>
        </w:rPr>
        <w:t> </w:t>
      </w:r>
      <w:r>
        <w:rPr>
          <w:sz w:val="22"/>
        </w:rPr>
        <w:t>required</w:t>
      </w:r>
      <w:r>
        <w:rPr>
          <w:spacing w:val="-4"/>
          <w:sz w:val="22"/>
        </w:rPr>
        <w:t> </w:t>
      </w:r>
      <w:r>
        <w:rPr>
          <w:sz w:val="22"/>
        </w:rPr>
        <w:t>and</w:t>
      </w:r>
      <w:r>
        <w:rPr>
          <w:spacing w:val="-5"/>
          <w:sz w:val="22"/>
        </w:rPr>
        <w:t> </w:t>
      </w:r>
      <w:r>
        <w:rPr>
          <w:sz w:val="22"/>
        </w:rPr>
        <w:t>necessitated</w:t>
      </w:r>
      <w:r>
        <w:rPr>
          <w:spacing w:val="-2"/>
          <w:sz w:val="22"/>
        </w:rPr>
        <w:t> </w:t>
      </w:r>
      <w:r>
        <w:rPr>
          <w:sz w:val="22"/>
        </w:rPr>
        <w:t>by</w:t>
      </w:r>
      <w:r>
        <w:rPr>
          <w:spacing w:val="-5"/>
          <w:sz w:val="22"/>
        </w:rPr>
        <w:t> </w:t>
      </w:r>
      <w:r>
        <w:rPr>
          <w:sz w:val="22"/>
        </w:rPr>
        <w:t>legal</w:t>
      </w:r>
      <w:r>
        <w:rPr>
          <w:spacing w:val="1"/>
          <w:sz w:val="22"/>
        </w:rPr>
        <w:t> </w:t>
      </w:r>
      <w:r>
        <w:rPr>
          <w:spacing w:val="-2"/>
          <w:sz w:val="22"/>
        </w:rPr>
        <w:t>regulations,</w:t>
      </w:r>
    </w:p>
    <w:p>
      <w:pPr>
        <w:pStyle w:val="ListParagraph"/>
        <w:numPr>
          <w:ilvl w:val="0"/>
          <w:numId w:val="3"/>
        </w:numPr>
        <w:tabs>
          <w:tab w:pos="864" w:val="left" w:leader="none"/>
        </w:tabs>
        <w:spacing w:line="240" w:lineRule="auto" w:before="41" w:after="0"/>
        <w:ind w:left="864" w:right="0" w:hanging="360"/>
        <w:jc w:val="left"/>
        <w:rPr>
          <w:sz w:val="22"/>
        </w:rPr>
      </w:pPr>
      <w:r>
        <w:rPr>
          <w:sz w:val="22"/>
        </w:rPr>
        <w:t>To</w:t>
      </w:r>
      <w:r>
        <w:rPr>
          <w:spacing w:val="-6"/>
          <w:sz w:val="22"/>
        </w:rPr>
        <w:t> </w:t>
      </w:r>
      <w:r>
        <w:rPr>
          <w:sz w:val="22"/>
        </w:rPr>
        <w:t>conduct</w:t>
      </w:r>
      <w:r>
        <w:rPr>
          <w:spacing w:val="-6"/>
          <w:sz w:val="22"/>
        </w:rPr>
        <w:t> </w:t>
      </w:r>
      <w:r>
        <w:rPr>
          <w:sz w:val="22"/>
        </w:rPr>
        <w:t>studies</w:t>
      </w:r>
      <w:r>
        <w:rPr>
          <w:spacing w:val="-6"/>
          <w:sz w:val="22"/>
        </w:rPr>
        <w:t> </w:t>
      </w:r>
      <w:r>
        <w:rPr>
          <w:sz w:val="22"/>
        </w:rPr>
        <w:t>within</w:t>
      </w:r>
      <w:r>
        <w:rPr>
          <w:spacing w:val="-6"/>
          <w:sz w:val="22"/>
        </w:rPr>
        <w:t> </w:t>
      </w:r>
      <w:r>
        <w:rPr>
          <w:sz w:val="22"/>
        </w:rPr>
        <w:t>the</w:t>
      </w:r>
      <w:r>
        <w:rPr>
          <w:spacing w:val="-4"/>
          <w:sz w:val="22"/>
        </w:rPr>
        <w:t> </w:t>
      </w:r>
      <w:r>
        <w:rPr>
          <w:sz w:val="22"/>
        </w:rPr>
        <w:t>scope</w:t>
      </w:r>
      <w:r>
        <w:rPr>
          <w:spacing w:val="-6"/>
          <w:sz w:val="22"/>
        </w:rPr>
        <w:t> </w:t>
      </w:r>
      <w:r>
        <w:rPr>
          <w:sz w:val="22"/>
        </w:rPr>
        <w:t>of</w:t>
      </w:r>
      <w:r>
        <w:rPr>
          <w:spacing w:val="-4"/>
          <w:sz w:val="22"/>
        </w:rPr>
        <w:t> </w:t>
      </w:r>
      <w:r>
        <w:rPr>
          <w:sz w:val="22"/>
        </w:rPr>
        <w:t>Advertising</w:t>
      </w:r>
      <w:r>
        <w:rPr>
          <w:spacing w:val="-5"/>
          <w:sz w:val="22"/>
        </w:rPr>
        <w:t> </w:t>
      </w:r>
      <w:r>
        <w:rPr>
          <w:sz w:val="22"/>
        </w:rPr>
        <w:t>and</w:t>
      </w:r>
      <w:r>
        <w:rPr>
          <w:spacing w:val="-5"/>
          <w:sz w:val="22"/>
        </w:rPr>
        <w:t> </w:t>
      </w:r>
      <w:r>
        <w:rPr>
          <w:sz w:val="22"/>
        </w:rPr>
        <w:t>Marketing</w:t>
      </w:r>
      <w:r>
        <w:rPr>
          <w:spacing w:val="-5"/>
          <w:sz w:val="22"/>
        </w:rPr>
        <w:t> </w:t>
      </w:r>
      <w:r>
        <w:rPr>
          <w:spacing w:val="-2"/>
          <w:sz w:val="22"/>
        </w:rPr>
        <w:t>activities,</w:t>
      </w:r>
    </w:p>
    <w:p>
      <w:pPr>
        <w:pStyle w:val="ListParagraph"/>
        <w:numPr>
          <w:ilvl w:val="0"/>
          <w:numId w:val="3"/>
        </w:numPr>
        <w:tabs>
          <w:tab w:pos="864" w:val="left" w:leader="none"/>
        </w:tabs>
        <w:spacing w:line="276" w:lineRule="auto" w:before="39" w:after="0"/>
        <w:ind w:left="864" w:right="136" w:hanging="360"/>
        <w:jc w:val="both"/>
        <w:rPr>
          <w:sz w:val="22"/>
        </w:rPr>
      </w:pPr>
      <w:r>
        <w:rPr>
          <w:sz w:val="22"/>
        </w:rPr>
        <w:t>To customers with opportunities on special products and services such as such as internet advertising, targeting,</w:t>
      </w:r>
      <w:r>
        <w:rPr>
          <w:spacing w:val="-7"/>
          <w:sz w:val="22"/>
        </w:rPr>
        <w:t> </w:t>
      </w:r>
      <w:r>
        <w:rPr>
          <w:sz w:val="22"/>
        </w:rPr>
        <w:t>re-targeting,</w:t>
      </w:r>
      <w:r>
        <w:rPr>
          <w:spacing w:val="-10"/>
          <w:sz w:val="22"/>
        </w:rPr>
        <w:t> </w:t>
      </w:r>
      <w:r>
        <w:rPr>
          <w:sz w:val="22"/>
        </w:rPr>
        <w:t>cross</w:t>
      </w:r>
      <w:r>
        <w:rPr>
          <w:spacing w:val="-8"/>
          <w:sz w:val="22"/>
        </w:rPr>
        <w:t> </w:t>
      </w:r>
      <w:r>
        <w:rPr>
          <w:sz w:val="22"/>
        </w:rPr>
        <w:t>sales,</w:t>
      </w:r>
      <w:r>
        <w:rPr>
          <w:spacing w:val="-10"/>
          <w:sz w:val="22"/>
        </w:rPr>
        <w:t> </w:t>
      </w:r>
      <w:r>
        <w:rPr>
          <w:sz w:val="22"/>
        </w:rPr>
        <w:t>campaigns,</w:t>
      </w:r>
      <w:r>
        <w:rPr>
          <w:spacing w:val="-8"/>
          <w:sz w:val="22"/>
        </w:rPr>
        <w:t> </w:t>
      </w:r>
      <w:r>
        <w:rPr>
          <w:sz w:val="22"/>
        </w:rPr>
        <w:t>opportunities</w:t>
      </w:r>
      <w:r>
        <w:rPr>
          <w:spacing w:val="-8"/>
          <w:sz w:val="22"/>
        </w:rPr>
        <w:t> </w:t>
      </w:r>
      <w:r>
        <w:rPr>
          <w:sz w:val="22"/>
        </w:rPr>
        <w:t>and</w:t>
      </w:r>
      <w:r>
        <w:rPr>
          <w:spacing w:val="-8"/>
          <w:sz w:val="22"/>
        </w:rPr>
        <w:t> </w:t>
      </w:r>
      <w:r>
        <w:rPr>
          <w:sz w:val="22"/>
        </w:rPr>
        <w:t>product/service</w:t>
      </w:r>
      <w:r>
        <w:rPr>
          <w:spacing w:val="-9"/>
          <w:sz w:val="22"/>
        </w:rPr>
        <w:t> </w:t>
      </w:r>
      <w:r>
        <w:rPr>
          <w:sz w:val="22"/>
        </w:rPr>
        <w:t>advertisements</w:t>
      </w:r>
      <w:r>
        <w:rPr>
          <w:spacing w:val="-10"/>
          <w:sz w:val="22"/>
        </w:rPr>
        <w:t> </w:t>
      </w:r>
      <w:r>
        <w:rPr>
          <w:sz w:val="22"/>
        </w:rPr>
        <w:t>and</w:t>
      </w:r>
      <w:r>
        <w:rPr>
          <w:spacing w:val="-8"/>
          <w:sz w:val="22"/>
        </w:rPr>
        <w:t> </w:t>
      </w:r>
      <w:r>
        <w:rPr>
          <w:sz w:val="22"/>
        </w:rPr>
        <w:t>to</w:t>
      </w:r>
      <w:r>
        <w:rPr>
          <w:spacing w:val="-8"/>
          <w:sz w:val="22"/>
        </w:rPr>
        <w:t> </w:t>
      </w:r>
      <w:r>
        <w:rPr>
          <w:sz w:val="22"/>
        </w:rPr>
        <w:t>use Cookies for these purposes,</w:t>
      </w:r>
    </w:p>
    <w:p>
      <w:pPr>
        <w:pStyle w:val="ListParagraph"/>
        <w:numPr>
          <w:ilvl w:val="0"/>
          <w:numId w:val="3"/>
        </w:numPr>
        <w:tabs>
          <w:tab w:pos="863" w:val="left" w:leader="none"/>
        </w:tabs>
        <w:spacing w:line="240" w:lineRule="auto" w:before="1" w:after="0"/>
        <w:ind w:left="863" w:right="0" w:hanging="359"/>
        <w:jc w:val="both"/>
        <w:rPr>
          <w:sz w:val="22"/>
        </w:rPr>
      </w:pPr>
      <w:r>
        <w:rPr>
          <w:sz w:val="22"/>
        </w:rPr>
        <w:t>To</w:t>
      </w:r>
      <w:r>
        <w:rPr>
          <w:spacing w:val="-5"/>
          <w:sz w:val="22"/>
        </w:rPr>
        <w:t> </w:t>
      </w:r>
      <w:r>
        <w:rPr>
          <w:sz w:val="22"/>
        </w:rPr>
        <w:t>present</w:t>
      </w:r>
      <w:r>
        <w:rPr>
          <w:spacing w:val="-5"/>
          <w:sz w:val="22"/>
        </w:rPr>
        <w:t> </w:t>
      </w:r>
      <w:r>
        <w:rPr>
          <w:sz w:val="22"/>
        </w:rPr>
        <w:t>commercial</w:t>
      </w:r>
      <w:r>
        <w:rPr>
          <w:spacing w:val="-4"/>
          <w:sz w:val="22"/>
        </w:rPr>
        <w:t> </w:t>
      </w:r>
      <w:r>
        <w:rPr>
          <w:sz w:val="22"/>
        </w:rPr>
        <w:t>offers</w:t>
      </w:r>
      <w:r>
        <w:rPr>
          <w:spacing w:val="-3"/>
          <w:sz w:val="22"/>
        </w:rPr>
        <w:t> </w:t>
      </w:r>
      <w:r>
        <w:rPr>
          <w:sz w:val="22"/>
        </w:rPr>
        <w:t>by</w:t>
      </w:r>
      <w:r>
        <w:rPr>
          <w:spacing w:val="-5"/>
          <w:sz w:val="22"/>
        </w:rPr>
        <w:t> </w:t>
      </w:r>
      <w:r>
        <w:rPr>
          <w:sz w:val="22"/>
        </w:rPr>
        <w:t>taking</w:t>
      </w:r>
      <w:r>
        <w:rPr>
          <w:spacing w:val="-5"/>
          <w:sz w:val="22"/>
        </w:rPr>
        <w:t> </w:t>
      </w:r>
      <w:r>
        <w:rPr>
          <w:sz w:val="22"/>
        </w:rPr>
        <w:t>into</w:t>
      </w:r>
      <w:r>
        <w:rPr>
          <w:spacing w:val="-2"/>
          <w:sz w:val="22"/>
        </w:rPr>
        <w:t> </w:t>
      </w:r>
      <w:r>
        <w:rPr>
          <w:sz w:val="22"/>
        </w:rPr>
        <w:t>account</w:t>
      </w:r>
      <w:r>
        <w:rPr>
          <w:spacing w:val="-6"/>
          <w:sz w:val="22"/>
        </w:rPr>
        <w:t> </w:t>
      </w:r>
      <w:r>
        <w:rPr>
          <w:sz w:val="22"/>
        </w:rPr>
        <w:t>of</w:t>
      </w:r>
      <w:r>
        <w:rPr>
          <w:spacing w:val="-4"/>
          <w:sz w:val="22"/>
        </w:rPr>
        <w:t> </w:t>
      </w:r>
      <w:r>
        <w:rPr>
          <w:sz w:val="22"/>
        </w:rPr>
        <w:t>customer</w:t>
      </w:r>
      <w:r>
        <w:rPr>
          <w:spacing w:val="-4"/>
          <w:sz w:val="22"/>
        </w:rPr>
        <w:t> </w:t>
      </w:r>
      <w:r>
        <w:rPr>
          <w:sz w:val="22"/>
        </w:rPr>
        <w:t>preferences</w:t>
      </w:r>
      <w:r>
        <w:rPr>
          <w:spacing w:val="-5"/>
          <w:sz w:val="22"/>
        </w:rPr>
        <w:t> </w:t>
      </w:r>
      <w:r>
        <w:rPr>
          <w:sz w:val="22"/>
        </w:rPr>
        <w:t>and</w:t>
      </w:r>
      <w:r>
        <w:rPr>
          <w:spacing w:val="-4"/>
          <w:sz w:val="22"/>
        </w:rPr>
        <w:t> </w:t>
      </w:r>
      <w:r>
        <w:rPr>
          <w:sz w:val="22"/>
        </w:rPr>
        <w:t>recent</w:t>
      </w:r>
      <w:r>
        <w:rPr>
          <w:spacing w:val="-3"/>
          <w:sz w:val="22"/>
        </w:rPr>
        <w:t> </w:t>
      </w:r>
      <w:r>
        <w:rPr>
          <w:spacing w:val="-2"/>
          <w:sz w:val="22"/>
        </w:rPr>
        <w:t>purchases,</w:t>
      </w:r>
    </w:p>
    <w:p>
      <w:pPr>
        <w:pStyle w:val="ListParagraph"/>
        <w:numPr>
          <w:ilvl w:val="0"/>
          <w:numId w:val="3"/>
        </w:numPr>
        <w:tabs>
          <w:tab w:pos="864" w:val="left" w:leader="none"/>
        </w:tabs>
        <w:spacing w:line="273" w:lineRule="auto" w:before="41" w:after="0"/>
        <w:ind w:left="864" w:right="134" w:hanging="360"/>
        <w:jc w:val="left"/>
        <w:rPr>
          <w:sz w:val="22"/>
        </w:rPr>
      </w:pPr>
      <w:r>
        <w:rPr>
          <w:sz w:val="22"/>
        </w:rPr>
        <w:t>To determine how you heard about our Websites, to create non-anonymized traffic statistics over a single user record,</w:t>
      </w:r>
    </w:p>
    <w:p>
      <w:pPr>
        <w:pStyle w:val="ListParagraph"/>
        <w:numPr>
          <w:ilvl w:val="0"/>
          <w:numId w:val="3"/>
        </w:numPr>
        <w:tabs>
          <w:tab w:pos="864" w:val="left" w:leader="none"/>
        </w:tabs>
        <w:spacing w:line="276" w:lineRule="auto" w:before="5" w:after="0"/>
        <w:ind w:left="864" w:right="142" w:hanging="360"/>
        <w:jc w:val="left"/>
        <w:rPr>
          <w:sz w:val="22"/>
        </w:rPr>
      </w:pPr>
      <w:r>
        <w:rPr>
          <w:sz w:val="22"/>
        </w:rPr>
        <w:t>To identify customers during customer visit to the Websites and to process them in order to offer content which</w:t>
      </w:r>
      <w:r>
        <w:rPr>
          <w:spacing w:val="-3"/>
          <w:sz w:val="22"/>
        </w:rPr>
        <w:t> </w:t>
      </w:r>
      <w:r>
        <w:rPr>
          <w:sz w:val="22"/>
        </w:rPr>
        <w:t>is</w:t>
      </w:r>
      <w:r>
        <w:rPr>
          <w:spacing w:val="-1"/>
          <w:sz w:val="22"/>
        </w:rPr>
        <w:t> </w:t>
      </w:r>
      <w:r>
        <w:rPr>
          <w:sz w:val="22"/>
        </w:rPr>
        <w:t>suitable</w:t>
      </w:r>
      <w:r>
        <w:rPr>
          <w:spacing w:val="-3"/>
          <w:sz w:val="22"/>
        </w:rPr>
        <w:t> </w:t>
      </w:r>
      <w:r>
        <w:rPr>
          <w:sz w:val="22"/>
        </w:rPr>
        <w:t>to their</w:t>
      </w:r>
      <w:r>
        <w:rPr>
          <w:spacing w:val="-1"/>
          <w:sz w:val="22"/>
        </w:rPr>
        <w:t> </w:t>
      </w:r>
      <w:r>
        <w:rPr>
          <w:sz w:val="22"/>
        </w:rPr>
        <w:t>expectations</w:t>
      </w:r>
      <w:r>
        <w:rPr>
          <w:spacing w:val="-1"/>
          <w:sz w:val="22"/>
        </w:rPr>
        <w:t> </w:t>
      </w:r>
      <w:r>
        <w:rPr>
          <w:sz w:val="22"/>
        </w:rPr>
        <w:t>and</w:t>
      </w:r>
      <w:r>
        <w:rPr>
          <w:spacing w:val="-3"/>
          <w:sz w:val="22"/>
        </w:rPr>
        <w:t> </w:t>
      </w:r>
      <w:r>
        <w:rPr>
          <w:sz w:val="22"/>
        </w:rPr>
        <w:t>areas</w:t>
      </w:r>
      <w:r>
        <w:rPr>
          <w:spacing w:val="-3"/>
          <w:sz w:val="22"/>
        </w:rPr>
        <w:t> </w:t>
      </w:r>
      <w:r>
        <w:rPr>
          <w:sz w:val="22"/>
        </w:rPr>
        <w:t>of</w:t>
      </w:r>
      <w:r>
        <w:rPr>
          <w:spacing w:val="-1"/>
          <w:sz w:val="22"/>
        </w:rPr>
        <w:t> </w:t>
      </w:r>
      <w:r>
        <w:rPr>
          <w:sz w:val="22"/>
        </w:rPr>
        <w:t>interest</w:t>
      </w:r>
      <w:r>
        <w:rPr>
          <w:spacing w:val="-3"/>
          <w:sz w:val="22"/>
        </w:rPr>
        <w:t> </w:t>
      </w:r>
      <w:r>
        <w:rPr>
          <w:sz w:val="22"/>
        </w:rPr>
        <w:t>and</w:t>
      </w:r>
      <w:r>
        <w:rPr>
          <w:spacing w:val="-3"/>
          <w:sz w:val="22"/>
        </w:rPr>
        <w:t> </w:t>
      </w:r>
      <w:r>
        <w:rPr>
          <w:sz w:val="22"/>
        </w:rPr>
        <w:t>a</w:t>
      </w:r>
      <w:r>
        <w:rPr>
          <w:spacing w:val="-1"/>
          <w:sz w:val="22"/>
        </w:rPr>
        <w:t> </w:t>
      </w:r>
      <w:r>
        <w:rPr>
          <w:sz w:val="22"/>
        </w:rPr>
        <w:t>personalized</w:t>
      </w:r>
      <w:r>
        <w:rPr>
          <w:spacing w:val="-1"/>
          <w:sz w:val="22"/>
        </w:rPr>
        <w:t> </w:t>
      </w:r>
      <w:r>
        <w:rPr>
          <w:sz w:val="22"/>
        </w:rPr>
        <w:t>browsing</w:t>
      </w:r>
      <w:r>
        <w:rPr>
          <w:spacing w:val="-5"/>
          <w:sz w:val="22"/>
        </w:rPr>
        <w:t> </w:t>
      </w:r>
      <w:r>
        <w:rPr>
          <w:sz w:val="22"/>
        </w:rPr>
        <w:t>opportunity</w:t>
      </w:r>
      <w:r>
        <w:rPr>
          <w:spacing w:val="-1"/>
          <w:sz w:val="22"/>
        </w:rPr>
        <w:t> </w:t>
      </w:r>
      <w:r>
        <w:rPr>
          <w:sz w:val="22"/>
        </w:rPr>
        <w:t>and</w:t>
      </w:r>
      <w:r>
        <w:rPr>
          <w:spacing w:val="-5"/>
          <w:sz w:val="22"/>
        </w:rPr>
        <w:t> </w:t>
      </w:r>
      <w:r>
        <w:rPr>
          <w:sz w:val="22"/>
        </w:rPr>
        <w:t>to use Cookies for such purposes,</w:t>
      </w:r>
    </w:p>
    <w:p>
      <w:pPr>
        <w:pStyle w:val="ListParagraph"/>
        <w:numPr>
          <w:ilvl w:val="0"/>
          <w:numId w:val="3"/>
        </w:numPr>
        <w:tabs>
          <w:tab w:pos="864" w:val="left" w:leader="none"/>
        </w:tabs>
        <w:spacing w:line="276" w:lineRule="auto" w:before="0" w:after="0"/>
        <w:ind w:left="864" w:right="174" w:hanging="360"/>
        <w:jc w:val="left"/>
        <w:rPr>
          <w:sz w:val="22"/>
        </w:rPr>
      </w:pPr>
      <w:r>
        <w:rPr>
          <w:sz w:val="22"/>
        </w:rPr>
        <w:t>To</w:t>
      </w:r>
      <w:r>
        <w:rPr>
          <w:spacing w:val="-2"/>
          <w:sz w:val="22"/>
        </w:rPr>
        <w:t> </w:t>
      </w:r>
      <w:r>
        <w:rPr>
          <w:sz w:val="22"/>
        </w:rPr>
        <w:t>track</w:t>
      </w:r>
      <w:r>
        <w:rPr>
          <w:spacing w:val="-3"/>
          <w:sz w:val="22"/>
        </w:rPr>
        <w:t> </w:t>
      </w:r>
      <w:r>
        <w:rPr>
          <w:sz w:val="22"/>
        </w:rPr>
        <w:t>the</w:t>
      </w:r>
      <w:r>
        <w:rPr>
          <w:spacing w:val="-1"/>
          <w:sz w:val="22"/>
        </w:rPr>
        <w:t> </w:t>
      </w:r>
      <w:r>
        <w:rPr>
          <w:sz w:val="22"/>
        </w:rPr>
        <w:t>habits</w:t>
      </w:r>
      <w:r>
        <w:rPr>
          <w:spacing w:val="-4"/>
          <w:sz w:val="22"/>
        </w:rPr>
        <w:t> </w:t>
      </w:r>
      <w:r>
        <w:rPr>
          <w:sz w:val="22"/>
        </w:rPr>
        <w:t>of</w:t>
      </w:r>
      <w:r>
        <w:rPr>
          <w:spacing w:val="-4"/>
          <w:sz w:val="22"/>
        </w:rPr>
        <w:t> </w:t>
      </w:r>
      <w:r>
        <w:rPr>
          <w:sz w:val="22"/>
        </w:rPr>
        <w:t>use</w:t>
      </w:r>
      <w:r>
        <w:rPr>
          <w:spacing w:val="-1"/>
          <w:sz w:val="22"/>
        </w:rPr>
        <w:t> </w:t>
      </w:r>
      <w:r>
        <w:rPr>
          <w:sz w:val="22"/>
        </w:rPr>
        <w:t>according</w:t>
      </w:r>
      <w:r>
        <w:rPr>
          <w:spacing w:val="-2"/>
          <w:sz w:val="22"/>
        </w:rPr>
        <w:t> </w:t>
      </w:r>
      <w:r>
        <w:rPr>
          <w:sz w:val="22"/>
        </w:rPr>
        <w:t>to the</w:t>
      </w:r>
      <w:r>
        <w:rPr>
          <w:spacing w:val="-1"/>
          <w:sz w:val="22"/>
        </w:rPr>
        <w:t> </w:t>
      </w:r>
      <w:r>
        <w:rPr>
          <w:sz w:val="22"/>
        </w:rPr>
        <w:t>previous</w:t>
      </w:r>
      <w:r>
        <w:rPr>
          <w:spacing w:val="-4"/>
          <w:sz w:val="22"/>
        </w:rPr>
        <w:t> </w:t>
      </w:r>
      <w:r>
        <w:rPr>
          <w:sz w:val="22"/>
        </w:rPr>
        <w:t>customer</w:t>
      </w:r>
      <w:r>
        <w:rPr>
          <w:spacing w:val="-3"/>
          <w:sz w:val="22"/>
        </w:rPr>
        <w:t> </w:t>
      </w:r>
      <w:r>
        <w:rPr>
          <w:sz w:val="22"/>
        </w:rPr>
        <w:t>records</w:t>
      </w:r>
      <w:r>
        <w:rPr>
          <w:spacing w:val="-1"/>
          <w:sz w:val="22"/>
        </w:rPr>
        <w:t> </w:t>
      </w:r>
      <w:r>
        <w:rPr>
          <w:sz w:val="22"/>
        </w:rPr>
        <w:t>during</w:t>
      </w:r>
      <w:r>
        <w:rPr>
          <w:spacing w:val="-2"/>
          <w:sz w:val="22"/>
        </w:rPr>
        <w:t> </w:t>
      </w:r>
      <w:r>
        <w:rPr>
          <w:sz w:val="22"/>
        </w:rPr>
        <w:t>visits</w:t>
      </w:r>
      <w:r>
        <w:rPr>
          <w:spacing w:val="-1"/>
          <w:sz w:val="22"/>
        </w:rPr>
        <w:t> </w:t>
      </w:r>
      <w:r>
        <w:rPr>
          <w:sz w:val="22"/>
        </w:rPr>
        <w:t>to</w:t>
      </w:r>
      <w:r>
        <w:rPr>
          <w:spacing w:val="-3"/>
          <w:sz w:val="22"/>
        </w:rPr>
        <w:t> </w:t>
      </w:r>
      <w:r>
        <w:rPr>
          <w:sz w:val="22"/>
        </w:rPr>
        <w:t>Mar</w:t>
      </w:r>
      <w:r>
        <w:rPr>
          <w:spacing w:val="-4"/>
          <w:sz w:val="22"/>
        </w:rPr>
        <w:t> </w:t>
      </w:r>
      <w:r>
        <w:rPr>
          <w:sz w:val="22"/>
        </w:rPr>
        <w:t>Yapı</w:t>
      </w:r>
      <w:r>
        <w:rPr>
          <w:spacing w:val="-1"/>
          <w:sz w:val="22"/>
        </w:rPr>
        <w:t> </w:t>
      </w:r>
      <w:r>
        <w:rPr>
          <w:sz w:val="22"/>
        </w:rPr>
        <w:t>Sales</w:t>
      </w:r>
      <w:r>
        <w:rPr>
          <w:spacing w:val="-1"/>
          <w:sz w:val="22"/>
        </w:rPr>
        <w:t> </w:t>
      </w:r>
      <w:r>
        <w:rPr>
          <w:sz w:val="22"/>
        </w:rPr>
        <w:t>Offices and to offer products exclusive to the customer, to present advertising, campaigns, advantages and other benefits, especially to the customers, for sales and marketing activities and to carry out other marketing and CRM studies, and to use Cookies for such purposes,</w:t>
      </w:r>
    </w:p>
    <w:p>
      <w:pPr>
        <w:pStyle w:val="ListParagraph"/>
        <w:numPr>
          <w:ilvl w:val="0"/>
          <w:numId w:val="3"/>
        </w:numPr>
        <w:tabs>
          <w:tab w:pos="864" w:val="left" w:leader="none"/>
        </w:tabs>
        <w:spacing w:line="279" w:lineRule="exact" w:before="0" w:after="0"/>
        <w:ind w:left="864" w:right="0" w:hanging="360"/>
        <w:jc w:val="left"/>
        <w:rPr>
          <w:sz w:val="22"/>
        </w:rPr>
      </w:pPr>
      <w:r>
        <w:rPr>
          <w:spacing w:val="-2"/>
          <w:sz w:val="22"/>
        </w:rPr>
        <w:t>To</w:t>
      </w:r>
      <w:r>
        <w:rPr>
          <w:spacing w:val="-4"/>
          <w:sz w:val="22"/>
        </w:rPr>
        <w:t> </w:t>
      </w:r>
      <w:r>
        <w:rPr>
          <w:spacing w:val="-2"/>
          <w:sz w:val="22"/>
        </w:rPr>
        <w:t>process</w:t>
      </w:r>
      <w:r>
        <w:rPr>
          <w:spacing w:val="-5"/>
          <w:sz w:val="22"/>
        </w:rPr>
        <w:t> </w:t>
      </w:r>
      <w:r>
        <w:rPr>
          <w:spacing w:val="-2"/>
          <w:sz w:val="22"/>
        </w:rPr>
        <w:t>personal</w:t>
      </w:r>
      <w:r>
        <w:rPr>
          <w:spacing w:val="-9"/>
          <w:sz w:val="22"/>
        </w:rPr>
        <w:t> </w:t>
      </w:r>
      <w:r>
        <w:rPr>
          <w:spacing w:val="-2"/>
          <w:sz w:val="22"/>
        </w:rPr>
        <w:t>data</w:t>
      </w:r>
      <w:r>
        <w:rPr>
          <w:spacing w:val="-6"/>
          <w:sz w:val="22"/>
        </w:rPr>
        <w:t> </w:t>
      </w:r>
      <w:r>
        <w:rPr>
          <w:spacing w:val="-2"/>
          <w:sz w:val="22"/>
        </w:rPr>
        <w:t>for</w:t>
      </w:r>
      <w:r>
        <w:rPr>
          <w:spacing w:val="-6"/>
          <w:sz w:val="22"/>
        </w:rPr>
        <w:t> </w:t>
      </w:r>
      <w:r>
        <w:rPr>
          <w:spacing w:val="-2"/>
          <w:sz w:val="22"/>
        </w:rPr>
        <w:t>the</w:t>
      </w:r>
      <w:r>
        <w:rPr>
          <w:spacing w:val="-8"/>
          <w:sz w:val="22"/>
        </w:rPr>
        <w:t> </w:t>
      </w:r>
      <w:r>
        <w:rPr>
          <w:spacing w:val="-2"/>
          <w:sz w:val="22"/>
        </w:rPr>
        <w:t>creation</w:t>
      </w:r>
      <w:r>
        <w:rPr>
          <w:spacing w:val="-9"/>
          <w:sz w:val="22"/>
        </w:rPr>
        <w:t> </w:t>
      </w:r>
      <w:r>
        <w:rPr>
          <w:spacing w:val="-2"/>
          <w:sz w:val="22"/>
        </w:rPr>
        <w:t>of</w:t>
      </w:r>
      <w:r>
        <w:rPr>
          <w:spacing w:val="-6"/>
          <w:sz w:val="22"/>
        </w:rPr>
        <w:t> </w:t>
      </w:r>
      <w:r>
        <w:rPr>
          <w:spacing w:val="-2"/>
          <w:sz w:val="22"/>
        </w:rPr>
        <w:t>new</w:t>
      </w:r>
      <w:r>
        <w:rPr>
          <w:spacing w:val="-5"/>
          <w:sz w:val="22"/>
        </w:rPr>
        <w:t> </w:t>
      </w:r>
      <w:r>
        <w:rPr>
          <w:spacing w:val="-2"/>
          <w:sz w:val="22"/>
        </w:rPr>
        <w:t>product</w:t>
      </w:r>
      <w:r>
        <w:rPr>
          <w:spacing w:val="-5"/>
          <w:sz w:val="22"/>
        </w:rPr>
        <w:t> </w:t>
      </w:r>
      <w:r>
        <w:rPr>
          <w:spacing w:val="-2"/>
          <w:sz w:val="22"/>
        </w:rPr>
        <w:t>and</w:t>
      </w:r>
      <w:r>
        <w:rPr>
          <w:spacing w:val="-7"/>
          <w:sz w:val="22"/>
        </w:rPr>
        <w:t> </w:t>
      </w:r>
      <w:r>
        <w:rPr>
          <w:spacing w:val="-2"/>
          <w:sz w:val="22"/>
        </w:rPr>
        <w:t>service</w:t>
      </w:r>
      <w:r>
        <w:rPr>
          <w:spacing w:val="-8"/>
          <w:sz w:val="22"/>
        </w:rPr>
        <w:t> </w:t>
      </w:r>
      <w:r>
        <w:rPr>
          <w:spacing w:val="-2"/>
          <w:sz w:val="22"/>
        </w:rPr>
        <w:t>models,</w:t>
      </w:r>
      <w:r>
        <w:rPr>
          <w:spacing w:val="-8"/>
          <w:sz w:val="22"/>
        </w:rPr>
        <w:t> </w:t>
      </w:r>
      <w:r>
        <w:rPr>
          <w:spacing w:val="-2"/>
          <w:sz w:val="22"/>
        </w:rPr>
        <w:t>to</w:t>
      </w:r>
      <w:r>
        <w:rPr>
          <w:spacing w:val="-7"/>
          <w:sz w:val="22"/>
        </w:rPr>
        <w:t> </w:t>
      </w:r>
      <w:r>
        <w:rPr>
          <w:spacing w:val="-2"/>
          <w:sz w:val="22"/>
        </w:rPr>
        <w:t>use</w:t>
      </w:r>
      <w:r>
        <w:rPr>
          <w:spacing w:val="-5"/>
          <w:sz w:val="22"/>
        </w:rPr>
        <w:t> </w:t>
      </w:r>
      <w:r>
        <w:rPr>
          <w:spacing w:val="-2"/>
          <w:sz w:val="22"/>
        </w:rPr>
        <w:t>cookies</w:t>
      </w:r>
      <w:r>
        <w:rPr>
          <w:spacing w:val="-8"/>
          <w:sz w:val="22"/>
        </w:rPr>
        <w:t> </w:t>
      </w:r>
      <w:r>
        <w:rPr>
          <w:spacing w:val="-2"/>
          <w:sz w:val="22"/>
        </w:rPr>
        <w:t>for</w:t>
      </w:r>
      <w:r>
        <w:rPr>
          <w:spacing w:val="-8"/>
          <w:sz w:val="22"/>
        </w:rPr>
        <w:t> </w:t>
      </w:r>
      <w:r>
        <w:rPr>
          <w:spacing w:val="-2"/>
          <w:sz w:val="22"/>
        </w:rPr>
        <w:t>such</w:t>
      </w:r>
      <w:r>
        <w:rPr>
          <w:spacing w:val="-7"/>
          <w:sz w:val="22"/>
        </w:rPr>
        <w:t> </w:t>
      </w:r>
      <w:r>
        <w:rPr>
          <w:spacing w:val="-2"/>
          <w:sz w:val="22"/>
        </w:rPr>
        <w:t>purpose,</w:t>
      </w:r>
    </w:p>
    <w:p>
      <w:pPr>
        <w:pStyle w:val="ListParagraph"/>
        <w:numPr>
          <w:ilvl w:val="0"/>
          <w:numId w:val="3"/>
        </w:numPr>
        <w:tabs>
          <w:tab w:pos="864" w:val="left" w:leader="none"/>
        </w:tabs>
        <w:spacing w:line="240" w:lineRule="auto" w:before="41" w:after="0"/>
        <w:ind w:left="864" w:right="0" w:hanging="360"/>
        <w:jc w:val="left"/>
        <w:rPr>
          <w:sz w:val="22"/>
        </w:rPr>
      </w:pPr>
      <w:r>
        <w:rPr>
          <w:sz w:val="22"/>
        </w:rPr>
        <w:t>To</w:t>
      </w:r>
      <w:r>
        <w:rPr>
          <w:spacing w:val="-2"/>
          <w:sz w:val="22"/>
        </w:rPr>
        <w:t> </w:t>
      </w:r>
      <w:r>
        <w:rPr>
          <w:sz w:val="22"/>
        </w:rPr>
        <w:t>carry</w:t>
      </w:r>
      <w:r>
        <w:rPr>
          <w:spacing w:val="-5"/>
          <w:sz w:val="22"/>
        </w:rPr>
        <w:t> </w:t>
      </w:r>
      <w:r>
        <w:rPr>
          <w:sz w:val="22"/>
        </w:rPr>
        <w:t>out</w:t>
      </w:r>
      <w:r>
        <w:rPr>
          <w:spacing w:val="-5"/>
          <w:sz w:val="22"/>
        </w:rPr>
        <w:t> </w:t>
      </w:r>
      <w:r>
        <w:rPr>
          <w:sz w:val="22"/>
        </w:rPr>
        <w:t>market</w:t>
      </w:r>
      <w:r>
        <w:rPr>
          <w:spacing w:val="-5"/>
          <w:sz w:val="22"/>
        </w:rPr>
        <w:t> </w:t>
      </w:r>
      <w:r>
        <w:rPr>
          <w:sz w:val="22"/>
        </w:rPr>
        <w:t>researches</w:t>
      </w:r>
      <w:r>
        <w:rPr>
          <w:spacing w:val="-3"/>
          <w:sz w:val="22"/>
        </w:rPr>
        <w:t> </w:t>
      </w:r>
      <w:r>
        <w:rPr>
          <w:sz w:val="22"/>
        </w:rPr>
        <w:t>and</w:t>
      </w:r>
      <w:r>
        <w:rPr>
          <w:spacing w:val="-5"/>
          <w:sz w:val="22"/>
        </w:rPr>
        <w:t> </w:t>
      </w:r>
      <w:r>
        <w:rPr>
          <w:sz w:val="22"/>
        </w:rPr>
        <w:t>statistical</w:t>
      </w:r>
      <w:r>
        <w:rPr>
          <w:spacing w:val="-5"/>
          <w:sz w:val="22"/>
        </w:rPr>
        <w:t> </w:t>
      </w:r>
      <w:r>
        <w:rPr>
          <w:spacing w:val="-2"/>
          <w:sz w:val="22"/>
        </w:rPr>
        <w:t>studies,</w:t>
      </w:r>
    </w:p>
    <w:p>
      <w:pPr>
        <w:pStyle w:val="ListParagraph"/>
        <w:numPr>
          <w:ilvl w:val="0"/>
          <w:numId w:val="3"/>
        </w:numPr>
        <w:tabs>
          <w:tab w:pos="864" w:val="left" w:leader="none"/>
        </w:tabs>
        <w:spacing w:line="240" w:lineRule="auto" w:before="41" w:after="0"/>
        <w:ind w:left="864" w:right="0" w:hanging="360"/>
        <w:jc w:val="left"/>
        <w:rPr>
          <w:sz w:val="22"/>
        </w:rPr>
      </w:pPr>
      <w:r>
        <w:rPr>
          <w:sz w:val="22"/>
        </w:rPr>
        <w:t>To</w:t>
      </w:r>
      <w:r>
        <w:rPr>
          <w:spacing w:val="-4"/>
          <w:sz w:val="22"/>
        </w:rPr>
        <w:t> </w:t>
      </w:r>
      <w:r>
        <w:rPr>
          <w:sz w:val="22"/>
        </w:rPr>
        <w:t>conduct</w:t>
      </w:r>
      <w:r>
        <w:rPr>
          <w:spacing w:val="-6"/>
          <w:sz w:val="22"/>
        </w:rPr>
        <w:t> </w:t>
      </w:r>
      <w:r>
        <w:rPr>
          <w:sz w:val="22"/>
        </w:rPr>
        <w:t>surveys,</w:t>
      </w:r>
      <w:r>
        <w:rPr>
          <w:spacing w:val="-6"/>
          <w:sz w:val="22"/>
        </w:rPr>
        <w:t> </w:t>
      </w:r>
      <w:r>
        <w:rPr>
          <w:sz w:val="22"/>
        </w:rPr>
        <w:t>contests,</w:t>
      </w:r>
      <w:r>
        <w:rPr>
          <w:spacing w:val="-4"/>
          <w:sz w:val="22"/>
        </w:rPr>
        <w:t> </w:t>
      </w:r>
      <w:r>
        <w:rPr>
          <w:sz w:val="22"/>
        </w:rPr>
        <w:t>promotions</w:t>
      </w:r>
      <w:r>
        <w:rPr>
          <w:spacing w:val="-4"/>
          <w:sz w:val="22"/>
        </w:rPr>
        <w:t> </w:t>
      </w:r>
      <w:r>
        <w:rPr>
          <w:sz w:val="22"/>
        </w:rPr>
        <w:t>and</w:t>
      </w:r>
      <w:r>
        <w:rPr>
          <w:spacing w:val="-5"/>
          <w:sz w:val="22"/>
        </w:rPr>
        <w:t> </w:t>
      </w:r>
      <w:r>
        <w:rPr>
          <w:spacing w:val="-2"/>
          <w:sz w:val="22"/>
        </w:rPr>
        <w:t>sponsorships,</w:t>
      </w:r>
    </w:p>
    <w:p>
      <w:pPr>
        <w:pStyle w:val="ListParagraph"/>
        <w:numPr>
          <w:ilvl w:val="0"/>
          <w:numId w:val="3"/>
        </w:numPr>
        <w:tabs>
          <w:tab w:pos="864" w:val="left" w:leader="none"/>
        </w:tabs>
        <w:spacing w:line="276" w:lineRule="auto" w:before="39" w:after="0"/>
        <w:ind w:left="864" w:right="140" w:hanging="360"/>
        <w:jc w:val="left"/>
        <w:rPr>
          <w:sz w:val="22"/>
        </w:rPr>
      </w:pPr>
      <w:r>
        <w:rPr>
          <w:sz w:val="22"/>
        </w:rPr>
        <w:t>To identify product, projects and services which are suitable to our customers, to personalize them for the customer and to develop such, to offer an efficient customer service,</w:t>
      </w:r>
    </w:p>
    <w:p>
      <w:pPr>
        <w:pStyle w:val="ListParagraph"/>
        <w:numPr>
          <w:ilvl w:val="0"/>
          <w:numId w:val="3"/>
        </w:numPr>
        <w:tabs>
          <w:tab w:pos="864" w:val="left" w:leader="none"/>
        </w:tabs>
        <w:spacing w:line="276" w:lineRule="auto" w:before="0" w:after="0"/>
        <w:ind w:left="864" w:right="138" w:hanging="360"/>
        <w:jc w:val="left"/>
        <w:rPr>
          <w:sz w:val="22"/>
        </w:rPr>
      </w:pPr>
      <w:r>
        <w:rPr>
          <w:sz w:val="22"/>
        </w:rPr>
        <w:t>To notify our Customers, employees, suppliers and business partners of the changes in the legislation and internal policies which concern them and to make other notifications that are of concern to them,</w:t>
      </w:r>
    </w:p>
    <w:p>
      <w:pPr>
        <w:pStyle w:val="ListParagraph"/>
        <w:numPr>
          <w:ilvl w:val="0"/>
          <w:numId w:val="3"/>
        </w:numPr>
        <w:tabs>
          <w:tab w:pos="864" w:val="left" w:leader="none"/>
        </w:tabs>
        <w:spacing w:line="273" w:lineRule="auto" w:before="1" w:after="0"/>
        <w:ind w:left="864" w:right="136" w:hanging="360"/>
        <w:jc w:val="left"/>
        <w:rPr>
          <w:sz w:val="22"/>
        </w:rPr>
      </w:pPr>
      <w:r>
        <w:rPr>
          <w:sz w:val="22"/>
        </w:rPr>
        <w:t>To</w:t>
      </w:r>
      <w:r>
        <w:rPr>
          <w:spacing w:val="-7"/>
          <w:sz w:val="22"/>
        </w:rPr>
        <w:t> </w:t>
      </w:r>
      <w:r>
        <w:rPr>
          <w:sz w:val="22"/>
        </w:rPr>
        <w:t>send</w:t>
      </w:r>
      <w:r>
        <w:rPr>
          <w:spacing w:val="-10"/>
          <w:sz w:val="22"/>
        </w:rPr>
        <w:t> </w:t>
      </w:r>
      <w:r>
        <w:rPr>
          <w:sz w:val="22"/>
        </w:rPr>
        <w:t>birthday</w:t>
      </w:r>
      <w:r>
        <w:rPr>
          <w:spacing w:val="-11"/>
          <w:sz w:val="22"/>
        </w:rPr>
        <w:t> </w:t>
      </w:r>
      <w:r>
        <w:rPr>
          <w:sz w:val="22"/>
        </w:rPr>
        <w:t>celebrations,</w:t>
      </w:r>
      <w:r>
        <w:rPr>
          <w:spacing w:val="-9"/>
          <w:sz w:val="22"/>
        </w:rPr>
        <w:t> </w:t>
      </w:r>
      <w:r>
        <w:rPr>
          <w:sz w:val="22"/>
        </w:rPr>
        <w:t>to</w:t>
      </w:r>
      <w:r>
        <w:rPr>
          <w:spacing w:val="-10"/>
          <w:sz w:val="22"/>
        </w:rPr>
        <w:t> </w:t>
      </w:r>
      <w:r>
        <w:rPr>
          <w:sz w:val="22"/>
        </w:rPr>
        <w:t>include</w:t>
      </w:r>
      <w:r>
        <w:rPr>
          <w:spacing w:val="-8"/>
          <w:sz w:val="22"/>
        </w:rPr>
        <w:t> </w:t>
      </w:r>
      <w:r>
        <w:rPr>
          <w:sz w:val="22"/>
        </w:rPr>
        <w:t>them</w:t>
      </w:r>
      <w:r>
        <w:rPr>
          <w:spacing w:val="-8"/>
          <w:sz w:val="22"/>
        </w:rPr>
        <w:t> </w:t>
      </w:r>
      <w:r>
        <w:rPr>
          <w:sz w:val="22"/>
        </w:rPr>
        <w:t>in</w:t>
      </w:r>
      <w:r>
        <w:rPr>
          <w:spacing w:val="-10"/>
          <w:sz w:val="22"/>
        </w:rPr>
        <w:t> </w:t>
      </w:r>
      <w:r>
        <w:rPr>
          <w:sz w:val="22"/>
        </w:rPr>
        <w:t>draws</w:t>
      </w:r>
      <w:r>
        <w:rPr>
          <w:spacing w:val="-9"/>
          <w:sz w:val="22"/>
        </w:rPr>
        <w:t> </w:t>
      </w:r>
      <w:r>
        <w:rPr>
          <w:sz w:val="22"/>
        </w:rPr>
        <w:t>and</w:t>
      </w:r>
      <w:r>
        <w:rPr>
          <w:spacing w:val="-10"/>
          <w:sz w:val="22"/>
        </w:rPr>
        <w:t> </w:t>
      </w:r>
      <w:r>
        <w:rPr>
          <w:sz w:val="22"/>
        </w:rPr>
        <w:t>contests,</w:t>
      </w:r>
      <w:r>
        <w:rPr>
          <w:spacing w:val="-9"/>
          <w:sz w:val="22"/>
        </w:rPr>
        <w:t> </w:t>
      </w:r>
      <w:r>
        <w:rPr>
          <w:sz w:val="22"/>
        </w:rPr>
        <w:t>to</w:t>
      </w:r>
      <w:r>
        <w:rPr>
          <w:spacing w:val="-8"/>
          <w:sz w:val="22"/>
        </w:rPr>
        <w:t> </w:t>
      </w:r>
      <w:r>
        <w:rPr>
          <w:sz w:val="22"/>
        </w:rPr>
        <w:t>present</w:t>
      </w:r>
      <w:r>
        <w:rPr>
          <w:spacing w:val="-9"/>
          <w:sz w:val="22"/>
        </w:rPr>
        <w:t> </w:t>
      </w:r>
      <w:r>
        <w:rPr>
          <w:sz w:val="22"/>
        </w:rPr>
        <w:t>gifts</w:t>
      </w:r>
      <w:r>
        <w:rPr>
          <w:spacing w:val="-9"/>
          <w:sz w:val="22"/>
        </w:rPr>
        <w:t> </w:t>
      </w:r>
      <w:r>
        <w:rPr>
          <w:sz w:val="22"/>
        </w:rPr>
        <w:t>and</w:t>
      </w:r>
      <w:r>
        <w:rPr>
          <w:spacing w:val="-10"/>
          <w:sz w:val="22"/>
        </w:rPr>
        <w:t> </w:t>
      </w:r>
      <w:r>
        <w:rPr>
          <w:sz w:val="22"/>
        </w:rPr>
        <w:t>to</w:t>
      </w:r>
      <w:r>
        <w:rPr>
          <w:spacing w:val="-8"/>
          <w:sz w:val="22"/>
        </w:rPr>
        <w:t> </w:t>
      </w:r>
      <w:r>
        <w:rPr>
          <w:sz w:val="22"/>
        </w:rPr>
        <w:t>carry</w:t>
      </w:r>
      <w:r>
        <w:rPr>
          <w:spacing w:val="-11"/>
          <w:sz w:val="22"/>
        </w:rPr>
        <w:t> </w:t>
      </w:r>
      <w:r>
        <w:rPr>
          <w:sz w:val="22"/>
        </w:rPr>
        <w:t>out</w:t>
      </w:r>
      <w:r>
        <w:rPr>
          <w:spacing w:val="-8"/>
          <w:sz w:val="22"/>
        </w:rPr>
        <w:t> </w:t>
      </w:r>
      <w:r>
        <w:rPr>
          <w:sz w:val="22"/>
        </w:rPr>
        <w:t>similar other activities, promotions and campaigns in their favor,</w:t>
      </w:r>
    </w:p>
    <w:p>
      <w:pPr>
        <w:pStyle w:val="ListParagraph"/>
        <w:numPr>
          <w:ilvl w:val="0"/>
          <w:numId w:val="3"/>
        </w:numPr>
        <w:tabs>
          <w:tab w:pos="864" w:val="left" w:leader="none"/>
        </w:tabs>
        <w:spacing w:line="240" w:lineRule="auto" w:before="5" w:after="0"/>
        <w:ind w:left="864" w:right="0" w:hanging="360"/>
        <w:jc w:val="left"/>
        <w:rPr>
          <w:sz w:val="22"/>
        </w:rPr>
      </w:pPr>
      <w:r>
        <w:rPr>
          <w:sz w:val="22"/>
        </w:rPr>
        <w:t>To</w:t>
      </w:r>
      <w:r>
        <w:rPr>
          <w:spacing w:val="-5"/>
          <w:sz w:val="22"/>
        </w:rPr>
        <w:t> </w:t>
      </w:r>
      <w:r>
        <w:rPr>
          <w:sz w:val="22"/>
        </w:rPr>
        <w:t>provide</w:t>
      </w:r>
      <w:r>
        <w:rPr>
          <w:spacing w:val="-4"/>
          <w:sz w:val="22"/>
        </w:rPr>
        <w:t> </w:t>
      </w:r>
      <w:r>
        <w:rPr>
          <w:sz w:val="22"/>
        </w:rPr>
        <w:t>information</w:t>
      </w:r>
      <w:r>
        <w:rPr>
          <w:spacing w:val="-6"/>
          <w:sz w:val="22"/>
        </w:rPr>
        <w:t> </w:t>
      </w:r>
      <w:r>
        <w:rPr>
          <w:sz w:val="22"/>
        </w:rPr>
        <w:t>via</w:t>
      </w:r>
      <w:r>
        <w:rPr>
          <w:spacing w:val="-6"/>
          <w:sz w:val="22"/>
        </w:rPr>
        <w:t> </w:t>
      </w:r>
      <w:r>
        <w:rPr>
          <w:sz w:val="22"/>
        </w:rPr>
        <w:t>electronic</w:t>
      </w:r>
      <w:r>
        <w:rPr>
          <w:spacing w:val="-6"/>
          <w:sz w:val="22"/>
        </w:rPr>
        <w:t> </w:t>
      </w:r>
      <w:r>
        <w:rPr>
          <w:sz w:val="22"/>
        </w:rPr>
        <w:t>mail,</w:t>
      </w:r>
      <w:r>
        <w:rPr>
          <w:spacing w:val="-3"/>
          <w:sz w:val="22"/>
        </w:rPr>
        <w:t> </w:t>
      </w:r>
      <w:r>
        <w:rPr>
          <w:sz w:val="22"/>
        </w:rPr>
        <w:t>SMS</w:t>
      </w:r>
      <w:r>
        <w:rPr>
          <w:spacing w:val="-4"/>
          <w:sz w:val="22"/>
        </w:rPr>
        <w:t> </w:t>
      </w:r>
      <w:r>
        <w:rPr>
          <w:sz w:val="22"/>
        </w:rPr>
        <w:t>and</w:t>
      </w:r>
      <w:r>
        <w:rPr>
          <w:spacing w:val="-4"/>
          <w:sz w:val="22"/>
        </w:rPr>
        <w:t> </w:t>
      </w:r>
      <w:r>
        <w:rPr>
          <w:sz w:val="22"/>
        </w:rPr>
        <w:t>facsimile,</w:t>
      </w:r>
      <w:r>
        <w:rPr>
          <w:spacing w:val="-4"/>
          <w:sz w:val="22"/>
        </w:rPr>
        <w:t> </w:t>
      </w:r>
      <w:r>
        <w:rPr>
          <w:sz w:val="22"/>
        </w:rPr>
        <w:t>to</w:t>
      </w:r>
      <w:r>
        <w:rPr>
          <w:spacing w:val="-2"/>
          <w:sz w:val="22"/>
        </w:rPr>
        <w:t> </w:t>
      </w:r>
      <w:r>
        <w:rPr>
          <w:sz w:val="22"/>
        </w:rPr>
        <w:t>notify</w:t>
      </w:r>
      <w:r>
        <w:rPr>
          <w:spacing w:val="-5"/>
          <w:sz w:val="22"/>
        </w:rPr>
        <w:t> </w:t>
      </w:r>
      <w:r>
        <w:rPr>
          <w:spacing w:val="-2"/>
          <w:sz w:val="22"/>
        </w:rPr>
        <w:t>campaigns,</w:t>
      </w:r>
    </w:p>
    <w:p>
      <w:pPr>
        <w:pStyle w:val="ListParagraph"/>
        <w:spacing w:after="0" w:line="240" w:lineRule="auto"/>
        <w:jc w:val="left"/>
        <w:rPr>
          <w:sz w:val="22"/>
        </w:rPr>
        <w:sectPr>
          <w:pgSz w:w="11910" w:h="16840"/>
          <w:pgMar w:header="764" w:footer="0" w:top="1320" w:bottom="280" w:left="708" w:right="566"/>
        </w:sectPr>
      </w:pPr>
    </w:p>
    <w:p>
      <w:pPr>
        <w:pStyle w:val="ListParagraph"/>
        <w:numPr>
          <w:ilvl w:val="0"/>
          <w:numId w:val="3"/>
        </w:numPr>
        <w:tabs>
          <w:tab w:pos="864" w:val="left" w:leader="none"/>
        </w:tabs>
        <w:spacing w:line="276" w:lineRule="auto" w:before="91" w:after="0"/>
        <w:ind w:left="864" w:right="136" w:hanging="360"/>
        <w:jc w:val="both"/>
        <w:rPr>
          <w:sz w:val="22"/>
        </w:rPr>
      </w:pPr>
      <w:r>
        <w:rPr>
          <w:sz w:val="22"/>
        </w:rPr>
        <mc:AlternateContent>
          <mc:Choice Requires="wps">
            <w:drawing>
              <wp:anchor distT="0" distB="0" distL="0" distR="0" allowOverlap="1" layoutInCell="1" locked="0" behindDoc="1" simplePos="0" relativeHeight="487355392">
                <wp:simplePos x="0" y="0"/>
                <wp:positionH relativeFrom="page">
                  <wp:posOffset>310896</wp:posOffset>
                </wp:positionH>
                <wp:positionV relativeFrom="page">
                  <wp:posOffset>310895</wp:posOffset>
                </wp:positionV>
                <wp:extent cx="6946900" cy="1007872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946900" cy="10078720"/>
                        </a:xfrm>
                        <a:custGeom>
                          <a:avLst/>
                          <a:gdLst/>
                          <a:ahLst/>
                          <a:cxnLst/>
                          <a:rect l="l" t="t" r="r" b="b"/>
                          <a:pathLst>
                            <a:path w="6946900" h="10078720">
                              <a:moveTo>
                                <a:pt x="6946379" y="6096"/>
                              </a:moveTo>
                              <a:lnTo>
                                <a:pt x="6940296" y="6096"/>
                              </a:lnTo>
                              <a:lnTo>
                                <a:pt x="6940296" y="0"/>
                              </a:lnTo>
                              <a:lnTo>
                                <a:pt x="6934200" y="0"/>
                              </a:lnTo>
                              <a:lnTo>
                                <a:pt x="6096" y="0"/>
                              </a:lnTo>
                              <a:lnTo>
                                <a:pt x="0" y="0"/>
                              </a:lnTo>
                              <a:lnTo>
                                <a:pt x="0" y="6096"/>
                              </a:lnTo>
                              <a:lnTo>
                                <a:pt x="0" y="10066020"/>
                              </a:lnTo>
                              <a:lnTo>
                                <a:pt x="6096" y="10066020"/>
                              </a:lnTo>
                              <a:lnTo>
                                <a:pt x="6096" y="6096"/>
                              </a:lnTo>
                              <a:lnTo>
                                <a:pt x="6934200" y="6096"/>
                              </a:lnTo>
                              <a:lnTo>
                                <a:pt x="6934200" y="10066020"/>
                              </a:lnTo>
                              <a:lnTo>
                                <a:pt x="6940296" y="10066020"/>
                              </a:lnTo>
                              <a:lnTo>
                                <a:pt x="6946379" y="10066020"/>
                              </a:lnTo>
                              <a:lnTo>
                                <a:pt x="6946379" y="6096"/>
                              </a:lnTo>
                              <a:close/>
                            </a:path>
                            <a:path w="6946900" h="10078720">
                              <a:moveTo>
                                <a:pt x="6946392" y="10072129"/>
                              </a:moveTo>
                              <a:lnTo>
                                <a:pt x="6946379" y="10066033"/>
                              </a:lnTo>
                              <a:lnTo>
                                <a:pt x="6940296" y="10066033"/>
                              </a:lnTo>
                              <a:lnTo>
                                <a:pt x="6934200" y="10066033"/>
                              </a:lnTo>
                              <a:lnTo>
                                <a:pt x="6096" y="10066033"/>
                              </a:lnTo>
                              <a:lnTo>
                                <a:pt x="0" y="10066033"/>
                              </a:lnTo>
                              <a:lnTo>
                                <a:pt x="0" y="10072116"/>
                              </a:lnTo>
                              <a:lnTo>
                                <a:pt x="6096" y="10072116"/>
                              </a:lnTo>
                              <a:lnTo>
                                <a:pt x="6934200" y="10072116"/>
                              </a:lnTo>
                              <a:lnTo>
                                <a:pt x="6940296" y="10072116"/>
                              </a:lnTo>
                              <a:lnTo>
                                <a:pt x="6934200" y="10072129"/>
                              </a:lnTo>
                              <a:lnTo>
                                <a:pt x="6096" y="10072129"/>
                              </a:lnTo>
                              <a:lnTo>
                                <a:pt x="6096" y="10078212"/>
                              </a:lnTo>
                              <a:lnTo>
                                <a:pt x="6934200" y="10078212"/>
                              </a:lnTo>
                              <a:lnTo>
                                <a:pt x="6940296" y="10078212"/>
                              </a:lnTo>
                              <a:lnTo>
                                <a:pt x="6946379" y="10078212"/>
                              </a:lnTo>
                              <a:lnTo>
                                <a:pt x="6946392" y="100721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4.480001pt;margin-top:24.479944pt;width:547pt;height:793.6pt;mso-position-horizontal-relative:page;mso-position-vertical-relative:page;z-index:-15961088" id="docshape7" coordorigin="490,490" coordsize="10940,15872" path="m11429,499l11419,499,11419,490,11410,490,499,490,490,490,490,499,490,16342,499,16342,499,499,11410,499,11410,16342,11419,16342,11429,16342,11429,499xm11429,16351l11429,16351,11429,16342,11419,16342,11410,16342,499,16342,490,16342,490,16351,499,16351,11410,16351,11419,16351,11419,16351,11410,16351,499,16351,499,16361,11410,16361,11419,16361,11429,16361,11429,16361,11429,16351xe" filled="true" fillcolor="#000000" stroked="false">
                <v:path arrowok="t"/>
                <v:fill type="solid"/>
                <w10:wrap type="none"/>
              </v:shape>
            </w:pict>
          </mc:Fallback>
        </mc:AlternateContent>
      </w:r>
      <w:r>
        <w:rPr>
          <w:sz w:val="22"/>
        </w:rPr>
        <w:t>To send electronic commercial messages (such as campaigns, newsletters, customer satisfaction surveys, product and service advertisements), gifts and promotions and other magazines/periodical publications, corporate communications and to organize events and other parties/receptions and to notify thereof, to send printed bulletins, magazines and other correspondences regarding campaigns,</w:t>
      </w:r>
    </w:p>
    <w:p>
      <w:pPr>
        <w:pStyle w:val="ListParagraph"/>
        <w:numPr>
          <w:ilvl w:val="0"/>
          <w:numId w:val="3"/>
        </w:numPr>
        <w:tabs>
          <w:tab w:pos="864" w:val="left" w:leader="none"/>
        </w:tabs>
        <w:spacing w:line="240" w:lineRule="auto" w:before="1" w:after="0"/>
        <w:ind w:left="864" w:right="0" w:hanging="360"/>
        <w:jc w:val="left"/>
        <w:rPr>
          <w:sz w:val="22"/>
        </w:rPr>
      </w:pPr>
      <w:r>
        <w:rPr>
          <w:sz w:val="22"/>
        </w:rPr>
        <w:t>To</w:t>
      </w:r>
      <w:r>
        <w:rPr>
          <w:spacing w:val="-6"/>
          <w:sz w:val="22"/>
        </w:rPr>
        <w:t> </w:t>
      </w:r>
      <w:r>
        <w:rPr>
          <w:sz w:val="22"/>
        </w:rPr>
        <w:t>identify</w:t>
      </w:r>
      <w:r>
        <w:rPr>
          <w:spacing w:val="-6"/>
          <w:sz w:val="22"/>
        </w:rPr>
        <w:t> </w:t>
      </w:r>
      <w:r>
        <w:rPr>
          <w:sz w:val="22"/>
        </w:rPr>
        <w:t>visitor</w:t>
      </w:r>
      <w:r>
        <w:rPr>
          <w:spacing w:val="-4"/>
          <w:sz w:val="22"/>
        </w:rPr>
        <w:t> </w:t>
      </w:r>
      <w:r>
        <w:rPr>
          <w:sz w:val="22"/>
        </w:rPr>
        <w:t>profiles,</w:t>
      </w:r>
      <w:r>
        <w:rPr>
          <w:spacing w:val="-8"/>
          <w:sz w:val="22"/>
        </w:rPr>
        <w:t> </w:t>
      </w:r>
      <w:r>
        <w:rPr>
          <w:sz w:val="22"/>
        </w:rPr>
        <w:t>to</w:t>
      </w:r>
      <w:r>
        <w:rPr>
          <w:spacing w:val="-6"/>
          <w:sz w:val="22"/>
        </w:rPr>
        <w:t> </w:t>
      </w:r>
      <w:r>
        <w:rPr>
          <w:sz w:val="22"/>
        </w:rPr>
        <w:t>evaluate</w:t>
      </w:r>
      <w:r>
        <w:rPr>
          <w:spacing w:val="-4"/>
          <w:sz w:val="22"/>
        </w:rPr>
        <w:t> </w:t>
      </w:r>
      <w:r>
        <w:rPr>
          <w:sz w:val="22"/>
        </w:rPr>
        <w:t>requests,</w:t>
      </w:r>
      <w:r>
        <w:rPr>
          <w:spacing w:val="-7"/>
          <w:sz w:val="22"/>
        </w:rPr>
        <w:t> </w:t>
      </w:r>
      <w:r>
        <w:rPr>
          <w:sz w:val="22"/>
        </w:rPr>
        <w:t>demands</w:t>
      </w:r>
      <w:r>
        <w:rPr>
          <w:spacing w:val="-4"/>
          <w:sz w:val="22"/>
        </w:rPr>
        <w:t> </w:t>
      </w:r>
      <w:r>
        <w:rPr>
          <w:sz w:val="22"/>
        </w:rPr>
        <w:t>and</w:t>
      </w:r>
      <w:r>
        <w:rPr>
          <w:spacing w:val="-6"/>
          <w:sz w:val="22"/>
        </w:rPr>
        <w:t> </w:t>
      </w:r>
      <w:r>
        <w:rPr>
          <w:spacing w:val="-2"/>
          <w:sz w:val="22"/>
        </w:rPr>
        <w:t>complaints,</w:t>
      </w:r>
    </w:p>
    <w:p>
      <w:pPr>
        <w:pStyle w:val="ListParagraph"/>
        <w:numPr>
          <w:ilvl w:val="0"/>
          <w:numId w:val="3"/>
        </w:numPr>
        <w:tabs>
          <w:tab w:pos="864" w:val="left" w:leader="none"/>
        </w:tabs>
        <w:spacing w:line="240" w:lineRule="auto" w:before="41" w:after="0"/>
        <w:ind w:left="864" w:right="0" w:hanging="360"/>
        <w:jc w:val="left"/>
        <w:rPr>
          <w:sz w:val="22"/>
        </w:rPr>
      </w:pPr>
      <w:r>
        <w:rPr>
          <w:sz w:val="22"/>
        </w:rPr>
        <w:t>To</w:t>
      </w:r>
      <w:r>
        <w:rPr>
          <w:spacing w:val="-2"/>
          <w:sz w:val="22"/>
        </w:rPr>
        <w:t> </w:t>
      </w:r>
      <w:r>
        <w:rPr>
          <w:sz w:val="22"/>
        </w:rPr>
        <w:t>assess</w:t>
      </w:r>
      <w:r>
        <w:rPr>
          <w:spacing w:val="-5"/>
          <w:sz w:val="22"/>
        </w:rPr>
        <w:t> </w:t>
      </w:r>
      <w:r>
        <w:rPr>
          <w:sz w:val="22"/>
        </w:rPr>
        <w:t>job</w:t>
      </w:r>
      <w:r>
        <w:rPr>
          <w:spacing w:val="-5"/>
          <w:sz w:val="22"/>
        </w:rPr>
        <w:t> </w:t>
      </w:r>
      <w:r>
        <w:rPr>
          <w:spacing w:val="-2"/>
          <w:sz w:val="22"/>
        </w:rPr>
        <w:t>applications,</w:t>
      </w:r>
    </w:p>
    <w:p>
      <w:pPr>
        <w:pStyle w:val="ListParagraph"/>
        <w:numPr>
          <w:ilvl w:val="0"/>
          <w:numId w:val="3"/>
        </w:numPr>
        <w:tabs>
          <w:tab w:pos="864" w:val="left" w:leader="none"/>
        </w:tabs>
        <w:spacing w:line="240" w:lineRule="auto" w:before="39" w:after="0"/>
        <w:ind w:left="864" w:right="0" w:hanging="360"/>
        <w:jc w:val="left"/>
        <w:rPr>
          <w:sz w:val="22"/>
        </w:rPr>
      </w:pPr>
      <w:r>
        <w:rPr>
          <w:sz w:val="22"/>
        </w:rPr>
        <w:t>To</w:t>
      </w:r>
      <w:r>
        <w:rPr>
          <w:spacing w:val="-5"/>
          <w:sz w:val="22"/>
        </w:rPr>
        <w:t> </w:t>
      </w:r>
      <w:r>
        <w:rPr>
          <w:sz w:val="22"/>
        </w:rPr>
        <w:t>communicate</w:t>
      </w:r>
      <w:r>
        <w:rPr>
          <w:spacing w:val="-5"/>
          <w:sz w:val="22"/>
        </w:rPr>
        <w:t> </w:t>
      </w:r>
      <w:r>
        <w:rPr>
          <w:sz w:val="22"/>
        </w:rPr>
        <w:t>with</w:t>
      </w:r>
      <w:r>
        <w:rPr>
          <w:spacing w:val="-5"/>
          <w:sz w:val="22"/>
        </w:rPr>
        <w:t> </w:t>
      </w:r>
      <w:r>
        <w:rPr>
          <w:sz w:val="22"/>
        </w:rPr>
        <w:t>the</w:t>
      </w:r>
      <w:r>
        <w:rPr>
          <w:spacing w:val="-5"/>
          <w:sz w:val="22"/>
        </w:rPr>
        <w:t> </w:t>
      </w:r>
      <w:r>
        <w:rPr>
          <w:sz w:val="22"/>
        </w:rPr>
        <w:t>persons</w:t>
      </w:r>
      <w:r>
        <w:rPr>
          <w:spacing w:val="-5"/>
          <w:sz w:val="22"/>
        </w:rPr>
        <w:t> </w:t>
      </w:r>
      <w:r>
        <w:rPr>
          <w:sz w:val="22"/>
        </w:rPr>
        <w:t>who</w:t>
      </w:r>
      <w:r>
        <w:rPr>
          <w:spacing w:val="-5"/>
          <w:sz w:val="22"/>
        </w:rPr>
        <w:t> </w:t>
      </w:r>
      <w:r>
        <w:rPr>
          <w:sz w:val="22"/>
        </w:rPr>
        <w:t>are</w:t>
      </w:r>
      <w:r>
        <w:rPr>
          <w:spacing w:val="-2"/>
          <w:sz w:val="22"/>
        </w:rPr>
        <w:t> </w:t>
      </w:r>
      <w:r>
        <w:rPr>
          <w:sz w:val="22"/>
        </w:rPr>
        <w:t>in</w:t>
      </w:r>
      <w:r>
        <w:rPr>
          <w:spacing w:val="-5"/>
          <w:sz w:val="22"/>
        </w:rPr>
        <w:t> </w:t>
      </w:r>
      <w:r>
        <w:rPr>
          <w:sz w:val="22"/>
        </w:rPr>
        <w:t>business</w:t>
      </w:r>
      <w:r>
        <w:rPr>
          <w:spacing w:val="-4"/>
          <w:sz w:val="22"/>
        </w:rPr>
        <w:t> </w:t>
      </w:r>
      <w:r>
        <w:rPr>
          <w:sz w:val="22"/>
        </w:rPr>
        <w:t>relations</w:t>
      </w:r>
      <w:r>
        <w:rPr>
          <w:spacing w:val="-4"/>
          <w:sz w:val="22"/>
        </w:rPr>
        <w:t> </w:t>
      </w:r>
      <w:r>
        <w:rPr>
          <w:sz w:val="22"/>
        </w:rPr>
        <w:t>with</w:t>
      </w:r>
      <w:r>
        <w:rPr>
          <w:spacing w:val="-4"/>
          <w:sz w:val="22"/>
        </w:rPr>
        <w:t> </w:t>
      </w:r>
      <w:r>
        <w:rPr>
          <w:sz w:val="22"/>
        </w:rPr>
        <w:t>the</w:t>
      </w:r>
      <w:r>
        <w:rPr>
          <w:spacing w:val="-4"/>
          <w:sz w:val="22"/>
        </w:rPr>
        <w:t> </w:t>
      </w:r>
      <w:r>
        <w:rPr>
          <w:spacing w:val="-2"/>
          <w:sz w:val="22"/>
        </w:rPr>
        <w:t>company,</w:t>
      </w:r>
    </w:p>
    <w:p>
      <w:pPr>
        <w:pStyle w:val="ListParagraph"/>
        <w:numPr>
          <w:ilvl w:val="0"/>
          <w:numId w:val="3"/>
        </w:numPr>
        <w:tabs>
          <w:tab w:pos="864" w:val="left" w:leader="none"/>
        </w:tabs>
        <w:spacing w:line="240" w:lineRule="auto" w:before="41" w:after="0"/>
        <w:ind w:left="864" w:right="0" w:hanging="360"/>
        <w:jc w:val="left"/>
        <w:rPr>
          <w:sz w:val="22"/>
        </w:rPr>
      </w:pPr>
      <w:r>
        <w:rPr>
          <w:sz w:val="22"/>
        </w:rPr>
        <w:t>To</w:t>
      </w:r>
      <w:r>
        <w:rPr>
          <w:spacing w:val="-3"/>
          <w:sz w:val="22"/>
        </w:rPr>
        <w:t> </w:t>
      </w:r>
      <w:r>
        <w:rPr>
          <w:sz w:val="22"/>
        </w:rPr>
        <w:t>conduct</w:t>
      </w:r>
      <w:r>
        <w:rPr>
          <w:spacing w:val="-6"/>
          <w:sz w:val="22"/>
        </w:rPr>
        <w:t> </w:t>
      </w:r>
      <w:r>
        <w:rPr>
          <w:sz w:val="22"/>
        </w:rPr>
        <w:t>compliance</w:t>
      </w:r>
      <w:r>
        <w:rPr>
          <w:spacing w:val="-5"/>
          <w:sz w:val="22"/>
        </w:rPr>
        <w:t> </w:t>
      </w:r>
      <w:r>
        <w:rPr>
          <w:spacing w:val="-2"/>
          <w:sz w:val="22"/>
        </w:rPr>
        <w:t>management,</w:t>
      </w:r>
    </w:p>
    <w:p>
      <w:pPr>
        <w:pStyle w:val="ListParagraph"/>
        <w:numPr>
          <w:ilvl w:val="0"/>
          <w:numId w:val="3"/>
        </w:numPr>
        <w:tabs>
          <w:tab w:pos="864" w:val="left" w:leader="none"/>
        </w:tabs>
        <w:spacing w:line="240" w:lineRule="auto" w:before="39" w:after="0"/>
        <w:ind w:left="864" w:right="0" w:hanging="360"/>
        <w:jc w:val="left"/>
        <w:rPr>
          <w:sz w:val="22"/>
        </w:rPr>
      </w:pPr>
      <w:r>
        <w:rPr>
          <w:sz w:val="22"/>
        </w:rPr>
        <w:t>To</w:t>
      </w:r>
      <w:r>
        <w:rPr>
          <w:spacing w:val="-4"/>
          <w:sz w:val="22"/>
        </w:rPr>
        <w:t> </w:t>
      </w:r>
      <w:r>
        <w:rPr>
          <w:sz w:val="22"/>
        </w:rPr>
        <w:t>carry</w:t>
      </w:r>
      <w:r>
        <w:rPr>
          <w:spacing w:val="-6"/>
          <w:sz w:val="22"/>
        </w:rPr>
        <w:t> </w:t>
      </w:r>
      <w:r>
        <w:rPr>
          <w:sz w:val="22"/>
        </w:rPr>
        <w:t>out</w:t>
      </w:r>
      <w:r>
        <w:rPr>
          <w:spacing w:val="-5"/>
          <w:sz w:val="22"/>
        </w:rPr>
        <w:t> </w:t>
      </w:r>
      <w:r>
        <w:rPr>
          <w:sz w:val="22"/>
        </w:rPr>
        <w:t>vendor/supplier</w:t>
      </w:r>
      <w:r>
        <w:rPr>
          <w:spacing w:val="-4"/>
          <w:sz w:val="22"/>
        </w:rPr>
        <w:t> </w:t>
      </w:r>
      <w:r>
        <w:rPr>
          <w:spacing w:val="-2"/>
          <w:sz w:val="22"/>
        </w:rPr>
        <w:t>management,</w:t>
      </w:r>
    </w:p>
    <w:p>
      <w:pPr>
        <w:pStyle w:val="ListParagraph"/>
        <w:numPr>
          <w:ilvl w:val="0"/>
          <w:numId w:val="3"/>
        </w:numPr>
        <w:tabs>
          <w:tab w:pos="864" w:val="left" w:leader="none"/>
        </w:tabs>
        <w:spacing w:line="240" w:lineRule="auto" w:before="42" w:after="0"/>
        <w:ind w:left="864" w:right="0" w:hanging="360"/>
        <w:jc w:val="left"/>
        <w:rPr>
          <w:sz w:val="22"/>
        </w:rPr>
      </w:pPr>
      <w:r>
        <w:rPr>
          <w:sz w:val="22"/>
        </w:rPr>
        <w:t>To</w:t>
      </w:r>
      <w:r>
        <w:rPr>
          <w:spacing w:val="-3"/>
          <w:sz w:val="22"/>
        </w:rPr>
        <w:t> </w:t>
      </w:r>
      <w:r>
        <w:rPr>
          <w:sz w:val="22"/>
        </w:rPr>
        <w:t>make</w:t>
      </w:r>
      <w:r>
        <w:rPr>
          <w:spacing w:val="-2"/>
          <w:sz w:val="22"/>
        </w:rPr>
        <w:t> </w:t>
      </w:r>
      <w:r>
        <w:rPr>
          <w:sz w:val="22"/>
        </w:rPr>
        <w:t>legal</w:t>
      </w:r>
      <w:r>
        <w:rPr>
          <w:spacing w:val="-4"/>
          <w:sz w:val="22"/>
        </w:rPr>
        <w:t> </w:t>
      </w:r>
      <w:r>
        <w:rPr>
          <w:spacing w:val="-2"/>
          <w:sz w:val="22"/>
        </w:rPr>
        <w:t>reporting,</w:t>
      </w:r>
    </w:p>
    <w:p>
      <w:pPr>
        <w:pStyle w:val="ListParagraph"/>
        <w:numPr>
          <w:ilvl w:val="0"/>
          <w:numId w:val="3"/>
        </w:numPr>
        <w:tabs>
          <w:tab w:pos="864" w:val="left" w:leader="none"/>
        </w:tabs>
        <w:spacing w:line="240" w:lineRule="auto" w:before="39" w:after="0"/>
        <w:ind w:left="864" w:right="0" w:hanging="360"/>
        <w:jc w:val="left"/>
        <w:rPr>
          <w:sz w:val="22"/>
        </w:rPr>
      </w:pPr>
      <w:r>
        <w:rPr>
          <w:sz w:val="22"/>
        </w:rPr>
        <w:t>To</w:t>
      </w:r>
      <w:r>
        <w:rPr>
          <w:spacing w:val="-3"/>
          <w:sz w:val="22"/>
        </w:rPr>
        <w:t> </w:t>
      </w:r>
      <w:r>
        <w:rPr>
          <w:sz w:val="22"/>
        </w:rPr>
        <w:t>undertake</w:t>
      </w:r>
      <w:r>
        <w:rPr>
          <w:spacing w:val="-4"/>
          <w:sz w:val="22"/>
        </w:rPr>
        <w:t> </w:t>
      </w:r>
      <w:r>
        <w:rPr>
          <w:spacing w:val="-2"/>
          <w:sz w:val="22"/>
        </w:rPr>
        <w:t>invoicing,</w:t>
      </w:r>
    </w:p>
    <w:p>
      <w:pPr>
        <w:pStyle w:val="ListParagraph"/>
        <w:numPr>
          <w:ilvl w:val="0"/>
          <w:numId w:val="3"/>
        </w:numPr>
        <w:tabs>
          <w:tab w:pos="864" w:val="left" w:leader="none"/>
        </w:tabs>
        <w:spacing w:line="240" w:lineRule="auto" w:before="41" w:after="0"/>
        <w:ind w:left="864" w:right="0" w:hanging="360"/>
        <w:jc w:val="left"/>
        <w:rPr>
          <w:sz w:val="22"/>
        </w:rPr>
      </w:pPr>
      <w:r>
        <w:rPr>
          <w:sz w:val="22"/>
        </w:rPr>
        <w:t>To</w:t>
      </w:r>
      <w:r>
        <w:rPr>
          <w:spacing w:val="-2"/>
          <w:sz w:val="22"/>
        </w:rPr>
        <w:t> </w:t>
      </w:r>
      <w:r>
        <w:rPr>
          <w:sz w:val="22"/>
        </w:rPr>
        <w:t>communicate</w:t>
      </w:r>
      <w:r>
        <w:rPr>
          <w:spacing w:val="-5"/>
          <w:sz w:val="22"/>
        </w:rPr>
        <w:t> </w:t>
      </w:r>
      <w:r>
        <w:rPr>
          <w:sz w:val="22"/>
        </w:rPr>
        <w:t>with</w:t>
      </w:r>
      <w:r>
        <w:rPr>
          <w:spacing w:val="-5"/>
          <w:sz w:val="22"/>
        </w:rPr>
        <w:t> </w:t>
      </w:r>
      <w:r>
        <w:rPr>
          <w:sz w:val="22"/>
        </w:rPr>
        <w:t>our</w:t>
      </w:r>
      <w:r>
        <w:rPr>
          <w:spacing w:val="-3"/>
          <w:sz w:val="22"/>
        </w:rPr>
        <w:t> </w:t>
      </w:r>
      <w:r>
        <w:rPr>
          <w:sz w:val="22"/>
        </w:rPr>
        <w:t>customers</w:t>
      </w:r>
      <w:r>
        <w:rPr>
          <w:spacing w:val="-5"/>
          <w:sz w:val="22"/>
        </w:rPr>
        <w:t> </w:t>
      </w:r>
      <w:r>
        <w:rPr>
          <w:sz w:val="22"/>
        </w:rPr>
        <w:t>for</w:t>
      </w:r>
      <w:r>
        <w:rPr>
          <w:spacing w:val="-6"/>
          <w:sz w:val="22"/>
        </w:rPr>
        <w:t> </w:t>
      </w:r>
      <w:r>
        <w:rPr>
          <w:sz w:val="22"/>
        </w:rPr>
        <w:t>Mar</w:t>
      </w:r>
      <w:r>
        <w:rPr>
          <w:spacing w:val="-5"/>
          <w:sz w:val="22"/>
        </w:rPr>
        <w:t> </w:t>
      </w:r>
      <w:r>
        <w:rPr>
          <w:spacing w:val="-4"/>
          <w:sz w:val="22"/>
        </w:rPr>
        <w:t>Yapı,</w:t>
      </w:r>
    </w:p>
    <w:p>
      <w:pPr>
        <w:pStyle w:val="ListParagraph"/>
        <w:numPr>
          <w:ilvl w:val="0"/>
          <w:numId w:val="3"/>
        </w:numPr>
        <w:tabs>
          <w:tab w:pos="864" w:val="left" w:leader="none"/>
        </w:tabs>
        <w:spacing w:line="240" w:lineRule="auto" w:before="42" w:after="0"/>
        <w:ind w:left="864" w:right="0" w:hanging="360"/>
        <w:jc w:val="left"/>
        <w:rPr>
          <w:sz w:val="22"/>
        </w:rPr>
      </w:pPr>
      <w:r>
        <w:rPr>
          <w:sz w:val="22"/>
        </w:rPr>
        <w:t>To</w:t>
      </w:r>
      <w:r>
        <w:rPr>
          <w:spacing w:val="-5"/>
          <w:sz w:val="22"/>
        </w:rPr>
        <w:t> </w:t>
      </w:r>
      <w:r>
        <w:rPr>
          <w:sz w:val="22"/>
        </w:rPr>
        <w:t>administer</w:t>
      </w:r>
      <w:r>
        <w:rPr>
          <w:spacing w:val="-5"/>
          <w:sz w:val="22"/>
        </w:rPr>
        <w:t> </w:t>
      </w:r>
      <w:r>
        <w:rPr>
          <w:sz w:val="22"/>
        </w:rPr>
        <w:t>the</w:t>
      </w:r>
      <w:r>
        <w:rPr>
          <w:spacing w:val="-7"/>
          <w:sz w:val="22"/>
        </w:rPr>
        <w:t> </w:t>
      </w:r>
      <w:r>
        <w:rPr>
          <w:sz w:val="22"/>
        </w:rPr>
        <w:t>switchboard</w:t>
      </w:r>
      <w:r>
        <w:rPr>
          <w:spacing w:val="-7"/>
          <w:sz w:val="22"/>
        </w:rPr>
        <w:t> </w:t>
      </w:r>
      <w:r>
        <w:rPr>
          <w:sz w:val="22"/>
        </w:rPr>
        <w:t>operator</w:t>
      </w:r>
      <w:r>
        <w:rPr>
          <w:spacing w:val="-7"/>
          <w:sz w:val="22"/>
        </w:rPr>
        <w:t> </w:t>
      </w:r>
      <w:r>
        <w:rPr>
          <w:spacing w:val="-2"/>
          <w:sz w:val="22"/>
        </w:rPr>
        <w:t>processes,</w:t>
      </w:r>
    </w:p>
    <w:p>
      <w:pPr>
        <w:pStyle w:val="ListParagraph"/>
        <w:numPr>
          <w:ilvl w:val="0"/>
          <w:numId w:val="3"/>
        </w:numPr>
        <w:tabs>
          <w:tab w:pos="864" w:val="left" w:leader="none"/>
        </w:tabs>
        <w:spacing w:line="240" w:lineRule="auto" w:before="39" w:after="0"/>
        <w:ind w:left="864" w:right="0" w:hanging="360"/>
        <w:jc w:val="left"/>
        <w:rPr>
          <w:sz w:val="22"/>
        </w:rPr>
      </w:pPr>
      <w:r>
        <w:rPr>
          <w:sz w:val="22"/>
        </w:rPr>
        <w:t>To</w:t>
      </w:r>
      <w:r>
        <w:rPr>
          <w:spacing w:val="-4"/>
          <w:sz w:val="22"/>
        </w:rPr>
        <w:t> </w:t>
      </w:r>
      <w:r>
        <w:rPr>
          <w:sz w:val="22"/>
        </w:rPr>
        <w:t>generate</w:t>
      </w:r>
      <w:r>
        <w:rPr>
          <w:spacing w:val="-5"/>
          <w:sz w:val="22"/>
        </w:rPr>
        <w:t> </w:t>
      </w:r>
      <w:r>
        <w:rPr>
          <w:sz w:val="22"/>
        </w:rPr>
        <w:t>corporate</w:t>
      </w:r>
      <w:r>
        <w:rPr>
          <w:spacing w:val="-6"/>
          <w:sz w:val="22"/>
        </w:rPr>
        <w:t> </w:t>
      </w:r>
      <w:r>
        <w:rPr>
          <w:spacing w:val="-2"/>
          <w:sz w:val="22"/>
        </w:rPr>
        <w:t>communications,</w:t>
      </w:r>
    </w:p>
    <w:p>
      <w:pPr>
        <w:pStyle w:val="ListParagraph"/>
        <w:numPr>
          <w:ilvl w:val="0"/>
          <w:numId w:val="3"/>
        </w:numPr>
        <w:tabs>
          <w:tab w:pos="864" w:val="left" w:leader="none"/>
        </w:tabs>
        <w:spacing w:line="240" w:lineRule="auto" w:before="41" w:after="0"/>
        <w:ind w:left="864" w:right="0" w:hanging="360"/>
        <w:jc w:val="left"/>
        <w:rPr>
          <w:sz w:val="22"/>
        </w:rPr>
      </w:pPr>
      <w:r>
        <w:rPr>
          <w:sz w:val="22"/>
        </w:rPr>
        <w:t>To</w:t>
      </w:r>
      <w:r>
        <w:rPr>
          <w:spacing w:val="-5"/>
          <w:sz w:val="22"/>
        </w:rPr>
        <w:t> </w:t>
      </w:r>
      <w:r>
        <w:rPr>
          <w:sz w:val="22"/>
        </w:rPr>
        <w:t>personalize</w:t>
      </w:r>
      <w:r>
        <w:rPr>
          <w:spacing w:val="-5"/>
          <w:sz w:val="22"/>
        </w:rPr>
        <w:t> </w:t>
      </w:r>
      <w:r>
        <w:rPr>
          <w:sz w:val="22"/>
        </w:rPr>
        <w:t>job</w:t>
      </w:r>
      <w:r>
        <w:rPr>
          <w:spacing w:val="-4"/>
          <w:sz w:val="22"/>
        </w:rPr>
        <w:t> </w:t>
      </w:r>
      <w:r>
        <w:rPr>
          <w:sz w:val="22"/>
        </w:rPr>
        <w:t>postings</w:t>
      </w:r>
      <w:r>
        <w:rPr>
          <w:spacing w:val="-6"/>
          <w:sz w:val="22"/>
        </w:rPr>
        <w:t> </w:t>
      </w:r>
      <w:r>
        <w:rPr>
          <w:sz w:val="22"/>
        </w:rPr>
        <w:t>according</w:t>
      </w:r>
      <w:r>
        <w:rPr>
          <w:spacing w:val="-5"/>
          <w:sz w:val="22"/>
        </w:rPr>
        <w:t> </w:t>
      </w:r>
      <w:r>
        <w:rPr>
          <w:sz w:val="22"/>
        </w:rPr>
        <w:t>to</w:t>
      </w:r>
      <w:r>
        <w:rPr>
          <w:spacing w:val="-5"/>
          <w:sz w:val="22"/>
        </w:rPr>
        <w:t> </w:t>
      </w:r>
      <w:r>
        <w:rPr>
          <w:sz w:val="22"/>
        </w:rPr>
        <w:t>the</w:t>
      </w:r>
      <w:r>
        <w:rPr>
          <w:spacing w:val="-3"/>
          <w:sz w:val="22"/>
        </w:rPr>
        <w:t> </w:t>
      </w:r>
      <w:r>
        <w:rPr>
          <w:sz w:val="22"/>
        </w:rPr>
        <w:t>search</w:t>
      </w:r>
      <w:r>
        <w:rPr>
          <w:spacing w:val="-3"/>
          <w:sz w:val="22"/>
        </w:rPr>
        <w:t> </w:t>
      </w:r>
      <w:r>
        <w:rPr>
          <w:sz w:val="22"/>
        </w:rPr>
        <w:t>criteria</w:t>
      </w:r>
      <w:r>
        <w:rPr>
          <w:spacing w:val="-5"/>
          <w:sz w:val="22"/>
        </w:rPr>
        <w:t> </w:t>
      </w:r>
      <w:r>
        <w:rPr>
          <w:sz w:val="22"/>
        </w:rPr>
        <w:t>and</w:t>
      </w:r>
      <w:r>
        <w:rPr>
          <w:spacing w:val="-5"/>
          <w:sz w:val="22"/>
        </w:rPr>
        <w:t> </w:t>
      </w:r>
      <w:r>
        <w:rPr>
          <w:sz w:val="22"/>
        </w:rPr>
        <w:t>to</w:t>
      </w:r>
      <w:r>
        <w:rPr>
          <w:spacing w:val="-4"/>
          <w:sz w:val="22"/>
        </w:rPr>
        <w:t> </w:t>
      </w:r>
      <w:r>
        <w:rPr>
          <w:sz w:val="22"/>
        </w:rPr>
        <w:t>ensure</w:t>
      </w:r>
      <w:r>
        <w:rPr>
          <w:spacing w:val="-3"/>
          <w:sz w:val="22"/>
        </w:rPr>
        <w:t> </w:t>
      </w:r>
      <w:r>
        <w:rPr>
          <w:sz w:val="22"/>
        </w:rPr>
        <w:t>posting</w:t>
      </w:r>
      <w:r>
        <w:rPr>
          <w:spacing w:val="-7"/>
          <w:sz w:val="22"/>
        </w:rPr>
        <w:t> </w:t>
      </w:r>
      <w:r>
        <w:rPr>
          <w:spacing w:val="-2"/>
          <w:sz w:val="22"/>
        </w:rPr>
        <w:t>management,</w:t>
      </w:r>
    </w:p>
    <w:p>
      <w:pPr>
        <w:pStyle w:val="ListParagraph"/>
        <w:numPr>
          <w:ilvl w:val="0"/>
          <w:numId w:val="3"/>
        </w:numPr>
        <w:tabs>
          <w:tab w:pos="864" w:val="left" w:leader="none"/>
        </w:tabs>
        <w:spacing w:line="240" w:lineRule="auto" w:before="39" w:after="0"/>
        <w:ind w:left="864" w:right="0" w:hanging="360"/>
        <w:jc w:val="left"/>
        <w:rPr>
          <w:sz w:val="22"/>
        </w:rPr>
      </w:pPr>
      <w:r>
        <w:rPr>
          <w:sz w:val="22"/>
        </w:rPr>
        <w:t>To</w:t>
      </w:r>
      <w:r>
        <w:rPr>
          <w:spacing w:val="-5"/>
          <w:sz w:val="22"/>
        </w:rPr>
        <w:t> </w:t>
      </w:r>
      <w:r>
        <w:rPr>
          <w:sz w:val="22"/>
        </w:rPr>
        <w:t>present</w:t>
      </w:r>
      <w:r>
        <w:rPr>
          <w:spacing w:val="-5"/>
          <w:sz w:val="22"/>
        </w:rPr>
        <w:t> </w:t>
      </w:r>
      <w:r>
        <w:rPr>
          <w:sz w:val="22"/>
        </w:rPr>
        <w:t>suitable</w:t>
      </w:r>
      <w:r>
        <w:rPr>
          <w:spacing w:val="-3"/>
          <w:sz w:val="22"/>
        </w:rPr>
        <w:t> </w:t>
      </w:r>
      <w:r>
        <w:rPr>
          <w:sz w:val="22"/>
        </w:rPr>
        <w:t>job</w:t>
      </w:r>
      <w:r>
        <w:rPr>
          <w:spacing w:val="-4"/>
          <w:sz w:val="22"/>
        </w:rPr>
        <w:t> </w:t>
      </w:r>
      <w:r>
        <w:rPr>
          <w:sz w:val="22"/>
        </w:rPr>
        <w:t>postings</w:t>
      </w:r>
      <w:r>
        <w:rPr>
          <w:spacing w:val="-3"/>
          <w:sz w:val="22"/>
        </w:rPr>
        <w:t> </w:t>
      </w:r>
      <w:r>
        <w:rPr>
          <w:sz w:val="22"/>
        </w:rPr>
        <w:t>and</w:t>
      </w:r>
      <w:r>
        <w:rPr>
          <w:spacing w:val="-5"/>
          <w:sz w:val="22"/>
        </w:rPr>
        <w:t> </w:t>
      </w:r>
      <w:r>
        <w:rPr>
          <w:sz w:val="22"/>
        </w:rPr>
        <w:t>information</w:t>
      </w:r>
      <w:r>
        <w:rPr>
          <w:spacing w:val="-4"/>
          <w:sz w:val="22"/>
        </w:rPr>
        <w:t> </w:t>
      </w:r>
      <w:r>
        <w:rPr>
          <w:sz w:val="22"/>
        </w:rPr>
        <w:t>on</w:t>
      </w:r>
      <w:r>
        <w:rPr>
          <w:spacing w:val="-7"/>
          <w:sz w:val="22"/>
        </w:rPr>
        <w:t> </w:t>
      </w:r>
      <w:r>
        <w:rPr>
          <w:sz w:val="22"/>
        </w:rPr>
        <w:t>recruitment</w:t>
      </w:r>
      <w:r>
        <w:rPr>
          <w:spacing w:val="-3"/>
          <w:sz w:val="22"/>
        </w:rPr>
        <w:t> </w:t>
      </w:r>
      <w:r>
        <w:rPr>
          <w:sz w:val="22"/>
        </w:rPr>
        <w:t>that</w:t>
      </w:r>
      <w:r>
        <w:rPr>
          <w:spacing w:val="-6"/>
          <w:sz w:val="22"/>
        </w:rPr>
        <w:t> </w:t>
      </w:r>
      <w:r>
        <w:rPr>
          <w:sz w:val="22"/>
        </w:rPr>
        <w:t>have</w:t>
      </w:r>
      <w:r>
        <w:rPr>
          <w:spacing w:val="-4"/>
          <w:sz w:val="22"/>
        </w:rPr>
        <w:t> </w:t>
      </w:r>
      <w:r>
        <w:rPr>
          <w:sz w:val="22"/>
        </w:rPr>
        <w:t>been</w:t>
      </w:r>
      <w:r>
        <w:rPr>
          <w:spacing w:val="-6"/>
          <w:sz w:val="22"/>
        </w:rPr>
        <w:t> </w:t>
      </w:r>
      <w:r>
        <w:rPr>
          <w:spacing w:val="-2"/>
          <w:sz w:val="22"/>
        </w:rPr>
        <w:t>customized,</w:t>
      </w:r>
    </w:p>
    <w:p>
      <w:pPr>
        <w:pStyle w:val="ListParagraph"/>
        <w:numPr>
          <w:ilvl w:val="0"/>
          <w:numId w:val="3"/>
        </w:numPr>
        <w:tabs>
          <w:tab w:pos="864" w:val="left" w:leader="none"/>
        </w:tabs>
        <w:spacing w:line="240" w:lineRule="auto" w:before="41" w:after="0"/>
        <w:ind w:left="864" w:right="0" w:hanging="360"/>
        <w:jc w:val="left"/>
        <w:rPr>
          <w:sz w:val="22"/>
        </w:rPr>
      </w:pPr>
      <w:r>
        <w:rPr>
          <w:sz w:val="22"/>
        </w:rPr>
        <w:t>To</w:t>
      </w:r>
      <w:r>
        <w:rPr>
          <w:spacing w:val="-5"/>
          <w:sz w:val="22"/>
        </w:rPr>
        <w:t> </w:t>
      </w:r>
      <w:r>
        <w:rPr>
          <w:sz w:val="22"/>
        </w:rPr>
        <w:t>send</w:t>
      </w:r>
      <w:r>
        <w:rPr>
          <w:spacing w:val="-6"/>
          <w:sz w:val="22"/>
        </w:rPr>
        <w:t> </w:t>
      </w:r>
      <w:r>
        <w:rPr>
          <w:sz w:val="22"/>
        </w:rPr>
        <w:t>bulletins</w:t>
      </w:r>
      <w:r>
        <w:rPr>
          <w:spacing w:val="-6"/>
          <w:sz w:val="22"/>
        </w:rPr>
        <w:t> </w:t>
      </w:r>
      <w:r>
        <w:rPr>
          <w:sz w:val="22"/>
        </w:rPr>
        <w:t>or</w:t>
      </w:r>
      <w:r>
        <w:rPr>
          <w:spacing w:val="-3"/>
          <w:sz w:val="22"/>
        </w:rPr>
        <w:t> </w:t>
      </w:r>
      <w:r>
        <w:rPr>
          <w:sz w:val="22"/>
        </w:rPr>
        <w:t>notices</w:t>
      </w:r>
      <w:r>
        <w:rPr>
          <w:spacing w:val="-6"/>
          <w:sz w:val="22"/>
        </w:rPr>
        <w:t> </w:t>
      </w:r>
      <w:r>
        <w:rPr>
          <w:sz w:val="22"/>
        </w:rPr>
        <w:t>through</w:t>
      </w:r>
      <w:r>
        <w:rPr>
          <w:spacing w:val="-5"/>
          <w:sz w:val="22"/>
        </w:rPr>
        <w:t> </w:t>
      </w:r>
      <w:r>
        <w:rPr>
          <w:sz w:val="22"/>
        </w:rPr>
        <w:t>electronic</w:t>
      </w:r>
      <w:r>
        <w:rPr>
          <w:spacing w:val="-5"/>
          <w:sz w:val="22"/>
        </w:rPr>
        <w:t> </w:t>
      </w:r>
      <w:r>
        <w:rPr>
          <w:spacing w:val="-2"/>
          <w:sz w:val="22"/>
        </w:rPr>
        <w:t>mail.</w:t>
      </w:r>
    </w:p>
    <w:p>
      <w:pPr>
        <w:pStyle w:val="Heading2"/>
        <w:numPr>
          <w:ilvl w:val="1"/>
          <w:numId w:val="1"/>
        </w:numPr>
        <w:tabs>
          <w:tab w:pos="533" w:val="left" w:leader="none"/>
        </w:tabs>
        <w:spacing w:line="240" w:lineRule="auto" w:before="241" w:after="0"/>
        <w:ind w:left="533" w:right="0" w:hanging="389"/>
        <w:jc w:val="left"/>
      </w:pPr>
      <w:r>
        <w:rPr/>
        <w:t>Processing</w:t>
      </w:r>
      <w:r>
        <w:rPr>
          <w:spacing w:val="-5"/>
        </w:rPr>
        <w:t> </w:t>
      </w:r>
      <w:r>
        <w:rPr/>
        <w:t>of</w:t>
      </w:r>
      <w:r>
        <w:rPr>
          <w:spacing w:val="-7"/>
        </w:rPr>
        <w:t> </w:t>
      </w:r>
      <w:r>
        <w:rPr/>
        <w:t>special</w:t>
      </w:r>
      <w:r>
        <w:rPr>
          <w:spacing w:val="-4"/>
        </w:rPr>
        <w:t> </w:t>
      </w:r>
      <w:r>
        <w:rPr/>
        <w:t>categories</w:t>
      </w:r>
      <w:r>
        <w:rPr>
          <w:spacing w:val="-7"/>
        </w:rPr>
        <w:t> </w:t>
      </w:r>
      <w:r>
        <w:rPr/>
        <w:t>of</w:t>
      </w:r>
      <w:r>
        <w:rPr>
          <w:spacing w:val="-5"/>
        </w:rPr>
        <w:t> </w:t>
      </w:r>
      <w:r>
        <w:rPr/>
        <w:t>personal</w:t>
      </w:r>
      <w:r>
        <w:rPr>
          <w:spacing w:val="-4"/>
        </w:rPr>
        <w:t> data</w:t>
      </w:r>
    </w:p>
    <w:p>
      <w:pPr>
        <w:pStyle w:val="BodyText"/>
        <w:spacing w:line="273" w:lineRule="auto"/>
        <w:ind w:right="141"/>
        <w:jc w:val="both"/>
      </w:pPr>
      <w:r>
        <w:rPr/>
        <w:t>We process special categories of personal data by adopting the administrative and technical measures which are stipulated under the law and which are prescribed by the Board of Protection of Personal Data.</w:t>
      </w:r>
    </w:p>
    <w:p>
      <w:pPr>
        <w:pStyle w:val="BodyText"/>
        <w:spacing w:line="276" w:lineRule="auto" w:before="204"/>
        <w:ind w:right="134"/>
        <w:jc w:val="both"/>
      </w:pPr>
      <w:r>
        <w:rPr/>
        <w:t>Given that the special categories of personal data relating to the health and sexual life of the Data Subject may be processed by persons who are under the obligation of secrecy and competent bodies and organizations, solely for the</w:t>
      </w:r>
      <w:r>
        <w:rPr>
          <w:spacing w:val="-8"/>
        </w:rPr>
        <w:t> </w:t>
      </w:r>
      <w:r>
        <w:rPr/>
        <w:t>purposes</w:t>
      </w:r>
      <w:r>
        <w:rPr>
          <w:spacing w:val="-8"/>
        </w:rPr>
        <w:t> </w:t>
      </w:r>
      <w:r>
        <w:rPr/>
        <w:t>of</w:t>
      </w:r>
      <w:r>
        <w:rPr>
          <w:spacing w:val="-11"/>
        </w:rPr>
        <w:t> </w:t>
      </w:r>
      <w:r>
        <w:rPr/>
        <w:t>protection</w:t>
      </w:r>
      <w:r>
        <w:rPr>
          <w:spacing w:val="-10"/>
        </w:rPr>
        <w:t> </w:t>
      </w:r>
      <w:r>
        <w:rPr/>
        <w:t>of</w:t>
      </w:r>
      <w:r>
        <w:rPr>
          <w:spacing w:val="-8"/>
        </w:rPr>
        <w:t> </w:t>
      </w:r>
      <w:r>
        <w:rPr/>
        <w:t>public</w:t>
      </w:r>
      <w:r>
        <w:rPr>
          <w:spacing w:val="-8"/>
        </w:rPr>
        <w:t> </w:t>
      </w:r>
      <w:r>
        <w:rPr/>
        <w:t>health,</w:t>
      </w:r>
      <w:r>
        <w:rPr>
          <w:spacing w:val="-11"/>
        </w:rPr>
        <w:t> </w:t>
      </w:r>
      <w:r>
        <w:rPr/>
        <w:t>operation</w:t>
      </w:r>
      <w:r>
        <w:rPr>
          <w:spacing w:val="-11"/>
        </w:rPr>
        <w:t> </w:t>
      </w:r>
      <w:r>
        <w:rPr/>
        <w:t>of</w:t>
      </w:r>
      <w:r>
        <w:rPr>
          <w:spacing w:val="-8"/>
        </w:rPr>
        <w:t> </w:t>
      </w:r>
      <w:r>
        <w:rPr/>
        <w:t>preventive</w:t>
      </w:r>
      <w:r>
        <w:rPr>
          <w:spacing w:val="-10"/>
        </w:rPr>
        <w:t> </w:t>
      </w:r>
      <w:r>
        <w:rPr/>
        <w:t>medicine,</w:t>
      </w:r>
      <w:r>
        <w:rPr>
          <w:spacing w:val="-10"/>
        </w:rPr>
        <w:t> </w:t>
      </w:r>
      <w:r>
        <w:rPr/>
        <w:t>medical</w:t>
      </w:r>
      <w:r>
        <w:rPr>
          <w:spacing w:val="-8"/>
        </w:rPr>
        <w:t> </w:t>
      </w:r>
      <w:r>
        <w:rPr/>
        <w:t>diagnosis,</w:t>
      </w:r>
      <w:r>
        <w:rPr>
          <w:spacing w:val="-8"/>
        </w:rPr>
        <w:t> </w:t>
      </w:r>
      <w:r>
        <w:rPr/>
        <w:t>treatment</w:t>
      </w:r>
      <w:r>
        <w:rPr>
          <w:spacing w:val="-10"/>
        </w:rPr>
        <w:t> </w:t>
      </w:r>
      <w:r>
        <w:rPr/>
        <w:t>and</w:t>
      </w:r>
      <w:r>
        <w:rPr>
          <w:spacing w:val="-9"/>
        </w:rPr>
        <w:t> </w:t>
      </w:r>
      <w:r>
        <w:rPr/>
        <w:t>care services, planning and management of healthcare services; we do not process special categories of personal data apart from those pertaining to</w:t>
      </w:r>
      <w:r>
        <w:rPr>
          <w:spacing w:val="-1"/>
        </w:rPr>
        <w:t> </w:t>
      </w:r>
      <w:r>
        <w:rPr/>
        <w:t>our</w:t>
      </w:r>
      <w:r>
        <w:rPr>
          <w:spacing w:val="-2"/>
        </w:rPr>
        <w:t> </w:t>
      </w:r>
      <w:r>
        <w:rPr/>
        <w:t>employees.</w:t>
      </w:r>
      <w:r>
        <w:rPr>
          <w:spacing w:val="40"/>
        </w:rPr>
        <w:t> </w:t>
      </w:r>
      <w:r>
        <w:rPr/>
        <w:t>Such</w:t>
      </w:r>
      <w:r>
        <w:rPr>
          <w:spacing w:val="-2"/>
        </w:rPr>
        <w:t> </w:t>
      </w:r>
      <w:r>
        <w:rPr/>
        <w:t>type</w:t>
      </w:r>
      <w:r>
        <w:rPr>
          <w:spacing w:val="-2"/>
        </w:rPr>
        <w:t> </w:t>
      </w:r>
      <w:r>
        <w:rPr/>
        <w:t>of</w:t>
      </w:r>
      <w:r>
        <w:rPr>
          <w:spacing w:val="-2"/>
        </w:rPr>
        <w:t> </w:t>
      </w:r>
      <w:r>
        <w:rPr/>
        <w:t>data</w:t>
      </w:r>
      <w:r>
        <w:rPr>
          <w:spacing w:val="-2"/>
        </w:rPr>
        <w:t> </w:t>
      </w:r>
      <w:r>
        <w:rPr/>
        <w:t>pertaining</w:t>
      </w:r>
      <w:r>
        <w:rPr>
          <w:spacing w:val="-3"/>
        </w:rPr>
        <w:t> </w:t>
      </w:r>
      <w:r>
        <w:rPr/>
        <w:t>to</w:t>
      </w:r>
      <w:r>
        <w:rPr>
          <w:spacing w:val="-1"/>
        </w:rPr>
        <w:t> </w:t>
      </w:r>
      <w:r>
        <w:rPr/>
        <w:t>our employees</w:t>
      </w:r>
      <w:r>
        <w:rPr>
          <w:spacing w:val="-2"/>
        </w:rPr>
        <w:t> </w:t>
      </w:r>
      <w:r>
        <w:rPr/>
        <w:t>may be processed</w:t>
      </w:r>
      <w:r>
        <w:rPr>
          <w:spacing w:val="-3"/>
        </w:rPr>
        <w:t> </w:t>
      </w:r>
      <w:r>
        <w:rPr/>
        <w:t>by persons who are prescribed under the law.</w:t>
      </w:r>
    </w:p>
    <w:p>
      <w:pPr>
        <w:pStyle w:val="Heading2"/>
        <w:numPr>
          <w:ilvl w:val="1"/>
          <w:numId w:val="1"/>
        </w:numPr>
        <w:tabs>
          <w:tab w:pos="533" w:val="left" w:leader="none"/>
        </w:tabs>
        <w:spacing w:line="240" w:lineRule="auto" w:before="201" w:after="0"/>
        <w:ind w:left="533" w:right="0" w:hanging="389"/>
        <w:jc w:val="left"/>
      </w:pPr>
      <w:r>
        <w:rPr/>
        <w:t>Processing</w:t>
      </w:r>
      <w:r>
        <w:rPr>
          <w:spacing w:val="-7"/>
        </w:rPr>
        <w:t> </w:t>
      </w:r>
      <w:r>
        <w:rPr/>
        <w:t>of</w:t>
      </w:r>
      <w:r>
        <w:rPr>
          <w:spacing w:val="-4"/>
        </w:rPr>
        <w:t> </w:t>
      </w:r>
      <w:r>
        <w:rPr/>
        <w:t>personal</w:t>
      </w:r>
      <w:r>
        <w:rPr>
          <w:spacing w:val="-4"/>
        </w:rPr>
        <w:t> </w:t>
      </w:r>
      <w:r>
        <w:rPr/>
        <w:t>data</w:t>
      </w:r>
      <w:r>
        <w:rPr>
          <w:spacing w:val="-6"/>
        </w:rPr>
        <w:t> </w:t>
      </w:r>
      <w:r>
        <w:rPr/>
        <w:t>for</w:t>
      </w:r>
      <w:r>
        <w:rPr>
          <w:spacing w:val="-4"/>
        </w:rPr>
        <w:t> </w:t>
      </w:r>
      <w:r>
        <w:rPr/>
        <w:t>human</w:t>
      </w:r>
      <w:r>
        <w:rPr>
          <w:spacing w:val="-6"/>
        </w:rPr>
        <w:t> </w:t>
      </w:r>
      <w:r>
        <w:rPr/>
        <w:t>resources</w:t>
      </w:r>
      <w:r>
        <w:rPr>
          <w:spacing w:val="-6"/>
        </w:rPr>
        <w:t> </w:t>
      </w:r>
      <w:r>
        <w:rPr/>
        <w:t>and</w:t>
      </w:r>
      <w:r>
        <w:rPr>
          <w:spacing w:val="-5"/>
        </w:rPr>
        <w:t> </w:t>
      </w:r>
      <w:r>
        <w:rPr/>
        <w:t>recruitment</w:t>
      </w:r>
      <w:r>
        <w:rPr>
          <w:spacing w:val="-4"/>
        </w:rPr>
        <w:t> </w:t>
      </w:r>
      <w:r>
        <w:rPr>
          <w:spacing w:val="-2"/>
        </w:rPr>
        <w:t>purposes</w:t>
      </w:r>
    </w:p>
    <w:p>
      <w:pPr>
        <w:pStyle w:val="BodyText"/>
        <w:spacing w:line="276" w:lineRule="auto" w:before="241"/>
        <w:ind w:right="134"/>
        <w:jc w:val="both"/>
      </w:pPr>
      <w:r>
        <w:rPr/>
        <w:t>We</w:t>
      </w:r>
      <w:r>
        <w:rPr>
          <w:spacing w:val="-13"/>
        </w:rPr>
        <w:t> </w:t>
      </w:r>
      <w:r>
        <w:rPr/>
        <w:t>process,</w:t>
      </w:r>
      <w:r>
        <w:rPr>
          <w:spacing w:val="-10"/>
        </w:rPr>
        <w:t> </w:t>
      </w:r>
      <w:r>
        <w:rPr/>
        <w:t>store</w:t>
      </w:r>
      <w:r>
        <w:rPr>
          <w:spacing w:val="-10"/>
        </w:rPr>
        <w:t> </w:t>
      </w:r>
      <w:r>
        <w:rPr/>
        <w:t>and</w:t>
      </w:r>
      <w:r>
        <w:rPr>
          <w:spacing w:val="-11"/>
        </w:rPr>
        <w:t> </w:t>
      </w:r>
      <w:r>
        <w:rPr/>
        <w:t>transfer</w:t>
      </w:r>
      <w:r>
        <w:rPr>
          <w:spacing w:val="-10"/>
        </w:rPr>
        <w:t> </w:t>
      </w:r>
      <w:r>
        <w:rPr/>
        <w:t>your</w:t>
      </w:r>
      <w:r>
        <w:rPr>
          <w:spacing w:val="-11"/>
        </w:rPr>
        <w:t> </w:t>
      </w:r>
      <w:r>
        <w:rPr/>
        <w:t>personal</w:t>
      </w:r>
      <w:r>
        <w:rPr>
          <w:spacing w:val="-11"/>
        </w:rPr>
        <w:t> </w:t>
      </w:r>
      <w:r>
        <w:rPr/>
        <w:t>data</w:t>
      </w:r>
      <w:r>
        <w:rPr>
          <w:spacing w:val="-10"/>
        </w:rPr>
        <w:t> </w:t>
      </w:r>
      <w:r>
        <w:rPr/>
        <w:t>in</w:t>
      </w:r>
      <w:r>
        <w:rPr>
          <w:spacing w:val="-13"/>
        </w:rPr>
        <w:t> </w:t>
      </w:r>
      <w:r>
        <w:rPr/>
        <w:t>your</w:t>
      </w:r>
      <w:r>
        <w:rPr>
          <w:spacing w:val="-11"/>
        </w:rPr>
        <w:t> </w:t>
      </w:r>
      <w:r>
        <w:rPr/>
        <w:t>resume,</w:t>
      </w:r>
      <w:r>
        <w:rPr>
          <w:spacing w:val="-10"/>
        </w:rPr>
        <w:t> </w:t>
      </w:r>
      <w:r>
        <w:rPr/>
        <w:t>diploma</w:t>
      </w:r>
      <w:r>
        <w:rPr>
          <w:spacing w:val="-11"/>
        </w:rPr>
        <w:t> </w:t>
      </w:r>
      <w:r>
        <w:rPr/>
        <w:t>etc.</w:t>
      </w:r>
      <w:r>
        <w:rPr>
          <w:spacing w:val="-11"/>
        </w:rPr>
        <w:t> </w:t>
      </w:r>
      <w:r>
        <w:rPr/>
        <w:t>and</w:t>
      </w:r>
      <w:r>
        <w:rPr>
          <w:spacing w:val="-11"/>
        </w:rPr>
        <w:t> </w:t>
      </w:r>
      <w:r>
        <w:rPr/>
        <w:t>other</w:t>
      </w:r>
      <w:r>
        <w:rPr>
          <w:spacing w:val="-11"/>
        </w:rPr>
        <w:t> </w:t>
      </w:r>
      <w:r>
        <w:rPr/>
        <w:t>documents</w:t>
      </w:r>
      <w:r>
        <w:rPr>
          <w:spacing w:val="-13"/>
        </w:rPr>
        <w:t> </w:t>
      </w:r>
      <w:r>
        <w:rPr/>
        <w:t>which</w:t>
      </w:r>
      <w:r>
        <w:rPr>
          <w:spacing w:val="-12"/>
        </w:rPr>
        <w:t> </w:t>
      </w:r>
      <w:r>
        <w:rPr/>
        <w:t>we</w:t>
      </w:r>
      <w:r>
        <w:rPr>
          <w:spacing w:val="-10"/>
        </w:rPr>
        <w:t> </w:t>
      </w:r>
      <w:r>
        <w:rPr/>
        <w:t>share with our party during your applications as an employee candidate, for the purpose of the evaluation of the job application. The processing, transfer and storage of personal data which you share as an employee candidate fall within the scope of this Policy.</w:t>
      </w:r>
    </w:p>
    <w:p>
      <w:pPr>
        <w:pStyle w:val="BodyText"/>
        <w:spacing w:line="276" w:lineRule="auto" w:before="200"/>
        <w:ind w:right="134"/>
        <w:jc w:val="both"/>
      </w:pPr>
      <w:r>
        <w:rPr/>
        <w:t>The</w:t>
      </w:r>
      <w:r>
        <w:rPr>
          <w:spacing w:val="-2"/>
        </w:rPr>
        <w:t> </w:t>
      </w:r>
      <w:r>
        <w:rPr/>
        <w:t>identification</w:t>
      </w:r>
      <w:r>
        <w:rPr>
          <w:spacing w:val="-3"/>
        </w:rPr>
        <w:t> </w:t>
      </w:r>
      <w:r>
        <w:rPr/>
        <w:t>and</w:t>
      </w:r>
      <w:r>
        <w:rPr>
          <w:spacing w:val="-4"/>
        </w:rPr>
        <w:t> </w:t>
      </w:r>
      <w:r>
        <w:rPr/>
        <w:t>contact</w:t>
      </w:r>
      <w:r>
        <w:rPr>
          <w:spacing w:val="-2"/>
        </w:rPr>
        <w:t> </w:t>
      </w:r>
      <w:r>
        <w:rPr/>
        <w:t>information</w:t>
      </w:r>
      <w:r>
        <w:rPr>
          <w:spacing w:val="-3"/>
        </w:rPr>
        <w:t> </w:t>
      </w:r>
      <w:r>
        <w:rPr/>
        <w:t>are</w:t>
      </w:r>
      <w:r>
        <w:rPr>
          <w:spacing w:val="-2"/>
        </w:rPr>
        <w:t> </w:t>
      </w:r>
      <w:r>
        <w:rPr/>
        <w:t>processed</w:t>
      </w:r>
      <w:r>
        <w:rPr>
          <w:spacing w:val="-2"/>
        </w:rPr>
        <w:t> </w:t>
      </w:r>
      <w:r>
        <w:rPr/>
        <w:t>for</w:t>
      </w:r>
      <w:r>
        <w:rPr>
          <w:spacing w:val="-4"/>
        </w:rPr>
        <w:t> </w:t>
      </w:r>
      <w:r>
        <w:rPr/>
        <w:t>employment,</w:t>
      </w:r>
      <w:r>
        <w:rPr>
          <w:spacing w:val="-2"/>
        </w:rPr>
        <w:t> </w:t>
      </w:r>
      <w:r>
        <w:rPr/>
        <w:t>formation</w:t>
      </w:r>
      <w:r>
        <w:rPr>
          <w:spacing w:val="-5"/>
        </w:rPr>
        <w:t> </w:t>
      </w:r>
      <w:r>
        <w:rPr/>
        <w:t>of</w:t>
      </w:r>
      <w:r>
        <w:rPr>
          <w:spacing w:val="-2"/>
        </w:rPr>
        <w:t> </w:t>
      </w:r>
      <w:r>
        <w:rPr/>
        <w:t>a</w:t>
      </w:r>
      <w:r>
        <w:rPr>
          <w:spacing w:val="-2"/>
        </w:rPr>
        <w:t> </w:t>
      </w:r>
      <w:r>
        <w:rPr/>
        <w:t>resume,</w:t>
      </w:r>
      <w:r>
        <w:rPr>
          <w:spacing w:val="-2"/>
        </w:rPr>
        <w:t> </w:t>
      </w:r>
      <w:r>
        <w:rPr/>
        <w:t>contact,</w:t>
      </w:r>
      <w:r>
        <w:rPr>
          <w:spacing w:val="-4"/>
        </w:rPr>
        <w:t> </w:t>
      </w:r>
      <w:r>
        <w:rPr/>
        <w:t>business development and information. Social network information, existing social information pertaining to the members and the personal data which are collected over the social network accounts are processed for the conduct and development</w:t>
      </w:r>
      <w:r>
        <w:rPr>
          <w:spacing w:val="-6"/>
        </w:rPr>
        <w:t> </w:t>
      </w:r>
      <w:r>
        <w:rPr/>
        <w:t>of</w:t>
      </w:r>
      <w:r>
        <w:rPr>
          <w:spacing w:val="-8"/>
        </w:rPr>
        <w:t> </w:t>
      </w:r>
      <w:r>
        <w:rPr/>
        <w:t>operational</w:t>
      </w:r>
      <w:r>
        <w:rPr>
          <w:spacing w:val="-6"/>
        </w:rPr>
        <w:t> </w:t>
      </w:r>
      <w:r>
        <w:rPr/>
        <w:t>activities</w:t>
      </w:r>
      <w:r>
        <w:rPr>
          <w:spacing w:val="-5"/>
        </w:rPr>
        <w:t> </w:t>
      </w:r>
      <w:r>
        <w:rPr/>
        <w:t>such</w:t>
      </w:r>
      <w:r>
        <w:rPr>
          <w:spacing w:val="-7"/>
        </w:rPr>
        <w:t> </w:t>
      </w:r>
      <w:r>
        <w:rPr/>
        <w:t>as</w:t>
      </w:r>
      <w:r>
        <w:rPr>
          <w:spacing w:val="-6"/>
        </w:rPr>
        <w:t> </w:t>
      </w:r>
      <w:r>
        <w:rPr/>
        <w:t>business</w:t>
      </w:r>
      <w:r>
        <w:rPr>
          <w:spacing w:val="-5"/>
        </w:rPr>
        <w:t> </w:t>
      </w:r>
      <w:r>
        <w:rPr/>
        <w:t>development</w:t>
      </w:r>
      <w:r>
        <w:rPr>
          <w:spacing w:val="-6"/>
        </w:rPr>
        <w:t> </w:t>
      </w:r>
      <w:r>
        <w:rPr/>
        <w:t>and</w:t>
      </w:r>
      <w:r>
        <w:rPr>
          <w:spacing w:val="-6"/>
        </w:rPr>
        <w:t> </w:t>
      </w:r>
      <w:r>
        <w:rPr/>
        <w:t>marketing</w:t>
      </w:r>
      <w:r>
        <w:rPr>
          <w:spacing w:val="-6"/>
        </w:rPr>
        <w:t> </w:t>
      </w:r>
      <w:r>
        <w:rPr/>
        <w:t>and</w:t>
      </w:r>
      <w:r>
        <w:rPr>
          <w:spacing w:val="-6"/>
        </w:rPr>
        <w:t> </w:t>
      </w:r>
      <w:r>
        <w:rPr/>
        <w:t>to</w:t>
      </w:r>
      <w:r>
        <w:rPr>
          <w:spacing w:val="-5"/>
        </w:rPr>
        <w:t> </w:t>
      </w:r>
      <w:r>
        <w:rPr/>
        <w:t>improve</w:t>
      </w:r>
      <w:r>
        <w:rPr>
          <w:spacing w:val="-5"/>
        </w:rPr>
        <w:t> </w:t>
      </w:r>
      <w:r>
        <w:rPr/>
        <w:t>user</w:t>
      </w:r>
      <w:r>
        <w:rPr>
          <w:spacing w:val="-5"/>
        </w:rPr>
        <w:t> </w:t>
      </w:r>
      <w:r>
        <w:rPr/>
        <w:t>experience.</w:t>
      </w:r>
    </w:p>
    <w:p>
      <w:pPr>
        <w:pStyle w:val="BodyText"/>
        <w:spacing w:line="276" w:lineRule="auto" w:before="200"/>
        <w:ind w:right="139"/>
        <w:jc w:val="both"/>
      </w:pPr>
      <w:r>
        <w:rPr/>
        <w:t>Mar</w:t>
      </w:r>
      <w:r>
        <w:rPr>
          <w:spacing w:val="-11"/>
        </w:rPr>
        <w:t> </w:t>
      </w:r>
      <w:r>
        <w:rPr/>
        <w:t>Yapı</w:t>
      </w:r>
      <w:r>
        <w:rPr>
          <w:spacing w:val="-9"/>
        </w:rPr>
        <w:t> </w:t>
      </w:r>
      <w:r>
        <w:rPr/>
        <w:t>stores</w:t>
      </w:r>
      <w:r>
        <w:rPr>
          <w:spacing w:val="-11"/>
        </w:rPr>
        <w:t> </w:t>
      </w:r>
      <w:r>
        <w:rPr/>
        <w:t>the</w:t>
      </w:r>
      <w:r>
        <w:rPr>
          <w:spacing w:val="-9"/>
        </w:rPr>
        <w:t> </w:t>
      </w:r>
      <w:r>
        <w:rPr/>
        <w:t>identification,</w:t>
      </w:r>
      <w:r>
        <w:rPr>
          <w:spacing w:val="-11"/>
        </w:rPr>
        <w:t> </w:t>
      </w:r>
      <w:r>
        <w:rPr/>
        <w:t>educational</w:t>
      </w:r>
      <w:r>
        <w:rPr>
          <w:spacing w:val="-12"/>
        </w:rPr>
        <w:t> </w:t>
      </w:r>
      <w:r>
        <w:rPr/>
        <w:t>and</w:t>
      </w:r>
      <w:r>
        <w:rPr>
          <w:spacing w:val="-10"/>
        </w:rPr>
        <w:t> </w:t>
      </w:r>
      <w:r>
        <w:rPr/>
        <w:t>professional</w:t>
      </w:r>
      <w:r>
        <w:rPr>
          <w:spacing w:val="-12"/>
        </w:rPr>
        <w:t> </w:t>
      </w:r>
      <w:r>
        <w:rPr/>
        <w:t>information</w:t>
      </w:r>
      <w:r>
        <w:rPr>
          <w:spacing w:val="-12"/>
        </w:rPr>
        <w:t> </w:t>
      </w:r>
      <w:r>
        <w:rPr/>
        <w:t>of</w:t>
      </w:r>
      <w:r>
        <w:rPr>
          <w:spacing w:val="-12"/>
        </w:rPr>
        <w:t> </w:t>
      </w:r>
      <w:r>
        <w:rPr/>
        <w:t>the</w:t>
      </w:r>
      <w:r>
        <w:rPr>
          <w:spacing w:val="-8"/>
        </w:rPr>
        <w:t> </w:t>
      </w:r>
      <w:r>
        <w:rPr/>
        <w:t>candidates</w:t>
      </w:r>
      <w:r>
        <w:rPr>
          <w:spacing w:val="-9"/>
        </w:rPr>
        <w:t> </w:t>
      </w:r>
      <w:r>
        <w:rPr/>
        <w:t>in</w:t>
      </w:r>
      <w:r>
        <w:rPr>
          <w:spacing w:val="-13"/>
        </w:rPr>
        <w:t> </w:t>
      </w:r>
      <w:r>
        <w:rPr/>
        <w:t>accordance</w:t>
      </w:r>
      <w:r>
        <w:rPr>
          <w:spacing w:val="-12"/>
        </w:rPr>
        <w:t> </w:t>
      </w:r>
      <w:r>
        <w:rPr/>
        <w:t>with</w:t>
      </w:r>
      <w:r>
        <w:rPr>
          <w:spacing w:val="-9"/>
        </w:rPr>
        <w:t> </w:t>
      </w:r>
      <w:r>
        <w:rPr/>
        <w:t>the applicable legislation and may transfer such information to the managers of the department where the candidates will work.</w:t>
      </w:r>
    </w:p>
    <w:p>
      <w:pPr>
        <w:pStyle w:val="BodyText"/>
        <w:spacing w:line="276" w:lineRule="auto" w:before="199"/>
        <w:ind w:right="135"/>
        <w:jc w:val="both"/>
      </w:pPr>
      <w:r>
        <w:rPr/>
        <w:t>The</w:t>
      </w:r>
      <w:r>
        <w:rPr>
          <w:spacing w:val="-2"/>
        </w:rPr>
        <w:t> </w:t>
      </w:r>
      <w:r>
        <w:rPr/>
        <w:t>deletion,</w:t>
      </w:r>
      <w:r>
        <w:rPr>
          <w:spacing w:val="-2"/>
        </w:rPr>
        <w:t> </w:t>
      </w:r>
      <w:r>
        <w:rPr/>
        <w:t>destruction</w:t>
      </w:r>
      <w:r>
        <w:rPr>
          <w:spacing w:val="-5"/>
        </w:rPr>
        <w:t> </w:t>
      </w:r>
      <w:r>
        <w:rPr/>
        <w:t>or</w:t>
      </w:r>
      <w:r>
        <w:rPr>
          <w:spacing w:val="-1"/>
        </w:rPr>
        <w:t> </w:t>
      </w:r>
      <w:r>
        <w:rPr/>
        <w:t>anonymization</w:t>
      </w:r>
      <w:r>
        <w:rPr>
          <w:spacing w:val="-4"/>
        </w:rPr>
        <w:t> </w:t>
      </w:r>
      <w:r>
        <w:rPr/>
        <w:t>of</w:t>
      </w:r>
      <w:r>
        <w:rPr>
          <w:spacing w:val="-5"/>
        </w:rPr>
        <w:t> </w:t>
      </w:r>
      <w:r>
        <w:rPr/>
        <w:t>personal</w:t>
      </w:r>
      <w:r>
        <w:rPr>
          <w:spacing w:val="-2"/>
        </w:rPr>
        <w:t> </w:t>
      </w:r>
      <w:r>
        <w:rPr/>
        <w:t>data</w:t>
      </w:r>
      <w:r>
        <w:rPr>
          <w:spacing w:val="-5"/>
        </w:rPr>
        <w:t> </w:t>
      </w:r>
      <w:r>
        <w:rPr/>
        <w:t>under</w:t>
      </w:r>
      <w:r>
        <w:rPr>
          <w:spacing w:val="-4"/>
        </w:rPr>
        <w:t> </w:t>
      </w:r>
      <w:r>
        <w:rPr/>
        <w:t>this</w:t>
      </w:r>
      <w:r>
        <w:rPr>
          <w:spacing w:val="-2"/>
        </w:rPr>
        <w:t> </w:t>
      </w:r>
      <w:r>
        <w:rPr/>
        <w:t>platform</w:t>
      </w:r>
      <w:r>
        <w:rPr>
          <w:spacing w:val="-5"/>
        </w:rPr>
        <w:t> </w:t>
      </w:r>
      <w:r>
        <w:rPr/>
        <w:t>falls</w:t>
      </w:r>
      <w:r>
        <w:rPr>
          <w:spacing w:val="-2"/>
        </w:rPr>
        <w:t> </w:t>
      </w:r>
      <w:r>
        <w:rPr/>
        <w:t>within</w:t>
      </w:r>
      <w:r>
        <w:rPr>
          <w:spacing w:val="-3"/>
        </w:rPr>
        <w:t> </w:t>
      </w:r>
      <w:r>
        <w:rPr/>
        <w:t>the</w:t>
      </w:r>
      <w:r>
        <w:rPr>
          <w:spacing w:val="-4"/>
        </w:rPr>
        <w:t> </w:t>
      </w:r>
      <w:r>
        <w:rPr/>
        <w:t>scope</w:t>
      </w:r>
      <w:r>
        <w:rPr>
          <w:spacing w:val="-5"/>
        </w:rPr>
        <w:t> </w:t>
      </w:r>
      <w:r>
        <w:rPr/>
        <w:t>of</w:t>
      </w:r>
      <w:r>
        <w:rPr>
          <w:spacing w:val="-5"/>
        </w:rPr>
        <w:t> </w:t>
      </w:r>
      <w:r>
        <w:rPr/>
        <w:t>Article</w:t>
      </w:r>
      <w:r>
        <w:rPr>
          <w:spacing w:val="-4"/>
        </w:rPr>
        <w:t> </w:t>
      </w:r>
      <w:r>
        <w:rPr/>
        <w:t>9</w:t>
      </w:r>
      <w:r>
        <w:rPr>
          <w:spacing w:val="-4"/>
        </w:rPr>
        <w:t> </w:t>
      </w:r>
      <w:r>
        <w:rPr/>
        <w:t>of this Policy. If the job application process is unsuccessful, the processing of the personal data which are disclosed to the employer and the data security are under the employer’s responsibility.</w:t>
      </w:r>
    </w:p>
    <w:p>
      <w:pPr>
        <w:pStyle w:val="BodyText"/>
        <w:spacing w:after="0" w:line="276" w:lineRule="auto"/>
        <w:jc w:val="both"/>
        <w:sectPr>
          <w:pgSz w:w="11910" w:h="16840"/>
          <w:pgMar w:header="764" w:footer="0" w:top="1320" w:bottom="280" w:left="708" w:right="566"/>
        </w:sectPr>
      </w:pPr>
    </w:p>
    <w:p>
      <w:pPr>
        <w:pStyle w:val="Heading2"/>
        <w:numPr>
          <w:ilvl w:val="1"/>
          <w:numId w:val="1"/>
        </w:numPr>
        <w:tabs>
          <w:tab w:pos="533" w:val="left" w:leader="none"/>
        </w:tabs>
        <w:spacing w:line="240" w:lineRule="auto" w:before="90" w:after="0"/>
        <w:ind w:left="533" w:right="0" w:hanging="389"/>
        <w:jc w:val="left"/>
      </w:pPr>
      <w:r>
        <w:rPr/>
        <mc:AlternateContent>
          <mc:Choice Requires="wps">
            <w:drawing>
              <wp:anchor distT="0" distB="0" distL="0" distR="0" allowOverlap="1" layoutInCell="1" locked="0" behindDoc="1" simplePos="0" relativeHeight="487355904">
                <wp:simplePos x="0" y="0"/>
                <wp:positionH relativeFrom="page">
                  <wp:posOffset>310896</wp:posOffset>
                </wp:positionH>
                <wp:positionV relativeFrom="page">
                  <wp:posOffset>310895</wp:posOffset>
                </wp:positionV>
                <wp:extent cx="6946900" cy="1007872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6946900" cy="10078720"/>
                        </a:xfrm>
                        <a:custGeom>
                          <a:avLst/>
                          <a:gdLst/>
                          <a:ahLst/>
                          <a:cxnLst/>
                          <a:rect l="l" t="t" r="r" b="b"/>
                          <a:pathLst>
                            <a:path w="6946900" h="10078720">
                              <a:moveTo>
                                <a:pt x="6946379" y="6096"/>
                              </a:moveTo>
                              <a:lnTo>
                                <a:pt x="6940296" y="6096"/>
                              </a:lnTo>
                              <a:lnTo>
                                <a:pt x="6940296" y="0"/>
                              </a:lnTo>
                              <a:lnTo>
                                <a:pt x="6934200" y="0"/>
                              </a:lnTo>
                              <a:lnTo>
                                <a:pt x="6096" y="0"/>
                              </a:lnTo>
                              <a:lnTo>
                                <a:pt x="0" y="0"/>
                              </a:lnTo>
                              <a:lnTo>
                                <a:pt x="0" y="6096"/>
                              </a:lnTo>
                              <a:lnTo>
                                <a:pt x="0" y="10066020"/>
                              </a:lnTo>
                              <a:lnTo>
                                <a:pt x="6096" y="10066020"/>
                              </a:lnTo>
                              <a:lnTo>
                                <a:pt x="6096" y="6096"/>
                              </a:lnTo>
                              <a:lnTo>
                                <a:pt x="6934200" y="6096"/>
                              </a:lnTo>
                              <a:lnTo>
                                <a:pt x="6934200" y="10066020"/>
                              </a:lnTo>
                              <a:lnTo>
                                <a:pt x="6940296" y="10066020"/>
                              </a:lnTo>
                              <a:lnTo>
                                <a:pt x="6946379" y="10066020"/>
                              </a:lnTo>
                              <a:lnTo>
                                <a:pt x="6946379" y="6096"/>
                              </a:lnTo>
                              <a:close/>
                            </a:path>
                            <a:path w="6946900" h="10078720">
                              <a:moveTo>
                                <a:pt x="6946392" y="10072129"/>
                              </a:moveTo>
                              <a:lnTo>
                                <a:pt x="6946379" y="10066033"/>
                              </a:lnTo>
                              <a:lnTo>
                                <a:pt x="6940296" y="10066033"/>
                              </a:lnTo>
                              <a:lnTo>
                                <a:pt x="6934200" y="10066033"/>
                              </a:lnTo>
                              <a:lnTo>
                                <a:pt x="6096" y="10066033"/>
                              </a:lnTo>
                              <a:lnTo>
                                <a:pt x="0" y="10066033"/>
                              </a:lnTo>
                              <a:lnTo>
                                <a:pt x="0" y="10072116"/>
                              </a:lnTo>
                              <a:lnTo>
                                <a:pt x="6096" y="10072116"/>
                              </a:lnTo>
                              <a:lnTo>
                                <a:pt x="6934200" y="10072116"/>
                              </a:lnTo>
                              <a:lnTo>
                                <a:pt x="6940296" y="10072116"/>
                              </a:lnTo>
                              <a:lnTo>
                                <a:pt x="6934200" y="10072129"/>
                              </a:lnTo>
                              <a:lnTo>
                                <a:pt x="6096" y="10072129"/>
                              </a:lnTo>
                              <a:lnTo>
                                <a:pt x="6096" y="10078212"/>
                              </a:lnTo>
                              <a:lnTo>
                                <a:pt x="6934200" y="10078212"/>
                              </a:lnTo>
                              <a:lnTo>
                                <a:pt x="6940296" y="10078212"/>
                              </a:lnTo>
                              <a:lnTo>
                                <a:pt x="6946379" y="10078212"/>
                              </a:lnTo>
                              <a:lnTo>
                                <a:pt x="6946392" y="100721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4.480001pt;margin-top:24.479944pt;width:547pt;height:793.6pt;mso-position-horizontal-relative:page;mso-position-vertical-relative:page;z-index:-15960576" id="docshape8" coordorigin="490,490" coordsize="10940,15872" path="m11429,499l11419,499,11419,490,11410,490,499,490,490,490,490,499,490,16342,499,16342,499,499,11410,499,11410,16342,11419,16342,11429,16342,11429,499xm11429,16351l11429,16351,11429,16342,11419,16342,11410,16342,499,16342,490,16342,490,16351,499,16351,11410,16351,11419,16351,11419,16351,11410,16351,499,16351,499,16361,11410,16361,11419,16361,11429,16361,11429,16361,11429,16351xe" filled="true" fillcolor="#000000" stroked="false">
                <v:path arrowok="t"/>
                <v:fill type="solid"/>
                <w10:wrap type="none"/>
              </v:shape>
            </w:pict>
          </mc:Fallback>
        </mc:AlternateContent>
      </w:r>
      <w:r>
        <w:rPr/>
        <w:t>Personal</w:t>
      </w:r>
      <w:r>
        <w:rPr>
          <w:spacing w:val="-4"/>
        </w:rPr>
        <w:t> </w:t>
      </w:r>
      <w:r>
        <w:rPr/>
        <w:t>data</w:t>
      </w:r>
      <w:r>
        <w:rPr>
          <w:spacing w:val="-5"/>
        </w:rPr>
        <w:t> </w:t>
      </w:r>
      <w:r>
        <w:rPr/>
        <w:t>pertaining</w:t>
      </w:r>
      <w:r>
        <w:rPr>
          <w:spacing w:val="-4"/>
        </w:rPr>
        <w:t> </w:t>
      </w:r>
      <w:r>
        <w:rPr/>
        <w:t>to</w:t>
      </w:r>
      <w:r>
        <w:rPr>
          <w:spacing w:val="-5"/>
        </w:rPr>
        <w:t> </w:t>
      </w:r>
      <w:r>
        <w:rPr/>
        <w:t>the</w:t>
      </w:r>
      <w:r>
        <w:rPr>
          <w:spacing w:val="-4"/>
        </w:rPr>
        <w:t> </w:t>
      </w:r>
      <w:r>
        <w:rPr>
          <w:spacing w:val="-2"/>
        </w:rPr>
        <w:t>employees</w:t>
      </w:r>
    </w:p>
    <w:p>
      <w:pPr>
        <w:pStyle w:val="BodyText"/>
        <w:spacing w:before="241"/>
      </w:pPr>
      <w:r>
        <w:rPr/>
        <w:t>Apart</w:t>
      </w:r>
      <w:r>
        <w:rPr>
          <w:spacing w:val="5"/>
        </w:rPr>
        <w:t> </w:t>
      </w:r>
      <w:r>
        <w:rPr/>
        <w:t>from</w:t>
      </w:r>
      <w:r>
        <w:rPr>
          <w:spacing w:val="7"/>
        </w:rPr>
        <w:t> </w:t>
      </w:r>
      <w:r>
        <w:rPr/>
        <w:t>this</w:t>
      </w:r>
      <w:r>
        <w:rPr>
          <w:spacing w:val="7"/>
        </w:rPr>
        <w:t> </w:t>
      </w:r>
      <w:r>
        <w:rPr/>
        <w:t>Policy,</w:t>
      </w:r>
      <w:r>
        <w:rPr>
          <w:spacing w:val="7"/>
        </w:rPr>
        <w:t> </w:t>
      </w:r>
      <w:r>
        <w:rPr/>
        <w:t>personal</w:t>
      </w:r>
      <w:r>
        <w:rPr>
          <w:spacing w:val="8"/>
        </w:rPr>
        <w:t> </w:t>
      </w:r>
      <w:r>
        <w:rPr/>
        <w:t>data</w:t>
      </w:r>
      <w:r>
        <w:rPr>
          <w:spacing w:val="6"/>
        </w:rPr>
        <w:t> </w:t>
      </w:r>
      <w:r>
        <w:rPr/>
        <w:t>pertaining</w:t>
      </w:r>
      <w:r>
        <w:rPr>
          <w:spacing w:val="7"/>
        </w:rPr>
        <w:t> </w:t>
      </w:r>
      <w:r>
        <w:rPr/>
        <w:t>to</w:t>
      </w:r>
      <w:r>
        <w:rPr>
          <w:spacing w:val="7"/>
        </w:rPr>
        <w:t> </w:t>
      </w:r>
      <w:r>
        <w:rPr/>
        <w:t>the</w:t>
      </w:r>
      <w:r>
        <w:rPr>
          <w:spacing w:val="8"/>
        </w:rPr>
        <w:t> </w:t>
      </w:r>
      <w:r>
        <w:rPr/>
        <w:t>employees</w:t>
      </w:r>
      <w:r>
        <w:rPr>
          <w:spacing w:val="8"/>
        </w:rPr>
        <w:t> </w:t>
      </w:r>
      <w:r>
        <w:rPr/>
        <w:t>are</w:t>
      </w:r>
      <w:r>
        <w:rPr>
          <w:spacing w:val="9"/>
        </w:rPr>
        <w:t> </w:t>
      </w:r>
      <w:r>
        <w:rPr/>
        <w:t>collected,</w:t>
      </w:r>
      <w:r>
        <w:rPr>
          <w:spacing w:val="6"/>
        </w:rPr>
        <w:t> </w:t>
      </w:r>
      <w:r>
        <w:rPr/>
        <w:t>processed</w:t>
      </w:r>
      <w:r>
        <w:rPr>
          <w:spacing w:val="7"/>
        </w:rPr>
        <w:t> </w:t>
      </w:r>
      <w:r>
        <w:rPr/>
        <w:t>and</w:t>
      </w:r>
      <w:r>
        <w:rPr>
          <w:spacing w:val="6"/>
        </w:rPr>
        <w:t> </w:t>
      </w:r>
      <w:r>
        <w:rPr/>
        <w:t>stored</w:t>
      </w:r>
      <w:r>
        <w:rPr>
          <w:spacing w:val="7"/>
        </w:rPr>
        <w:t> </w:t>
      </w:r>
      <w:r>
        <w:rPr/>
        <w:t>pursuant</w:t>
      </w:r>
      <w:r>
        <w:rPr>
          <w:spacing w:val="8"/>
        </w:rPr>
        <w:t> </w:t>
      </w:r>
      <w:r>
        <w:rPr>
          <w:spacing w:val="-5"/>
        </w:rPr>
        <w:t>to</w:t>
      </w:r>
    </w:p>
    <w:p>
      <w:pPr>
        <w:pStyle w:val="BodyText"/>
        <w:spacing w:before="41"/>
      </w:pPr>
      <w:r>
        <w:rPr/>
        <w:t>Mar</w:t>
      </w:r>
      <w:r>
        <w:rPr>
          <w:spacing w:val="-3"/>
        </w:rPr>
        <w:t> </w:t>
      </w:r>
      <w:r>
        <w:rPr/>
        <w:t>Yapı</w:t>
      </w:r>
      <w:r>
        <w:rPr>
          <w:spacing w:val="-6"/>
        </w:rPr>
        <w:t> </w:t>
      </w:r>
      <w:r>
        <w:rPr/>
        <w:t>Human</w:t>
      </w:r>
      <w:r>
        <w:rPr>
          <w:spacing w:val="-4"/>
        </w:rPr>
        <w:t> </w:t>
      </w:r>
      <w:r>
        <w:rPr/>
        <w:t>Resources</w:t>
      </w:r>
      <w:r>
        <w:rPr>
          <w:spacing w:val="-2"/>
        </w:rPr>
        <w:t> Policy.</w:t>
      </w:r>
    </w:p>
    <w:p>
      <w:pPr>
        <w:pStyle w:val="Heading2"/>
        <w:numPr>
          <w:ilvl w:val="1"/>
          <w:numId w:val="1"/>
        </w:numPr>
        <w:tabs>
          <w:tab w:pos="533" w:val="left" w:leader="none"/>
        </w:tabs>
        <w:spacing w:line="240" w:lineRule="auto" w:before="240" w:after="0"/>
        <w:ind w:left="533" w:right="0" w:hanging="389"/>
        <w:jc w:val="left"/>
      </w:pPr>
      <w:r>
        <w:rPr/>
        <w:t>Processing</w:t>
      </w:r>
      <w:r>
        <w:rPr>
          <w:spacing w:val="-6"/>
        </w:rPr>
        <w:t> </w:t>
      </w:r>
      <w:r>
        <w:rPr/>
        <w:t>of</w:t>
      </w:r>
      <w:r>
        <w:rPr>
          <w:spacing w:val="-6"/>
        </w:rPr>
        <w:t> </w:t>
      </w:r>
      <w:r>
        <w:rPr/>
        <w:t>job</w:t>
      </w:r>
      <w:r>
        <w:rPr>
          <w:spacing w:val="-5"/>
        </w:rPr>
        <w:t> </w:t>
      </w:r>
      <w:r>
        <w:rPr/>
        <w:t>applications</w:t>
      </w:r>
      <w:r>
        <w:rPr>
          <w:spacing w:val="-3"/>
        </w:rPr>
        <w:t> </w:t>
      </w:r>
      <w:r>
        <w:rPr/>
        <w:t>over</w:t>
      </w:r>
      <w:r>
        <w:rPr>
          <w:spacing w:val="-4"/>
        </w:rPr>
        <w:t> </w:t>
      </w:r>
      <w:r>
        <w:rPr/>
        <w:t>the</w:t>
      </w:r>
      <w:r>
        <w:rPr>
          <w:spacing w:val="-7"/>
        </w:rPr>
        <w:t> </w:t>
      </w:r>
      <w:r>
        <w:rPr/>
        <w:t>website</w:t>
      </w:r>
      <w:r>
        <w:rPr>
          <w:spacing w:val="-3"/>
        </w:rPr>
        <w:t> </w:t>
      </w:r>
      <w:r>
        <w:rPr/>
        <w:t>of</w:t>
      </w:r>
      <w:r>
        <w:rPr>
          <w:spacing w:val="-3"/>
        </w:rPr>
        <w:t> </w:t>
      </w:r>
      <w:r>
        <w:rPr/>
        <w:t>Mar</w:t>
      </w:r>
      <w:r>
        <w:rPr>
          <w:spacing w:val="-4"/>
        </w:rPr>
        <w:t> </w:t>
      </w:r>
      <w:r>
        <w:rPr/>
        <w:t>Yapı</w:t>
      </w:r>
      <w:r>
        <w:rPr>
          <w:spacing w:val="-6"/>
        </w:rPr>
        <w:t> </w:t>
      </w:r>
      <w:r>
        <w:rPr/>
        <w:t>Turizm</w:t>
      </w:r>
      <w:r>
        <w:rPr>
          <w:spacing w:val="-4"/>
        </w:rPr>
        <w:t> </w:t>
      </w:r>
      <w:r>
        <w:rPr/>
        <w:t>İnşaat</w:t>
      </w:r>
      <w:r>
        <w:rPr>
          <w:spacing w:val="-3"/>
        </w:rPr>
        <w:t> </w:t>
      </w:r>
      <w:r>
        <w:rPr/>
        <w:t>San.</w:t>
      </w:r>
      <w:r>
        <w:rPr>
          <w:spacing w:val="-3"/>
        </w:rPr>
        <w:t> </w:t>
      </w:r>
      <w:r>
        <w:rPr/>
        <w:t>ve</w:t>
      </w:r>
      <w:r>
        <w:rPr>
          <w:spacing w:val="-7"/>
        </w:rPr>
        <w:t> </w:t>
      </w:r>
      <w:r>
        <w:rPr/>
        <w:t>Tic.</w:t>
      </w:r>
      <w:r>
        <w:rPr>
          <w:spacing w:val="-5"/>
        </w:rPr>
        <w:t> </w:t>
      </w:r>
      <w:r>
        <w:rPr>
          <w:spacing w:val="-4"/>
        </w:rPr>
        <w:t>A.Ş.</w:t>
      </w:r>
    </w:p>
    <w:p>
      <w:pPr>
        <w:pStyle w:val="BodyText"/>
      </w:pPr>
      <w:r>
        <w:rPr/>
        <w:t>The</w:t>
      </w:r>
      <w:r>
        <w:rPr>
          <w:spacing w:val="-5"/>
        </w:rPr>
        <w:t> </w:t>
      </w:r>
      <w:r>
        <w:rPr/>
        <w:t>details</w:t>
      </w:r>
      <w:r>
        <w:rPr>
          <w:spacing w:val="-5"/>
        </w:rPr>
        <w:t> </w:t>
      </w:r>
      <w:r>
        <w:rPr/>
        <w:t>of</w:t>
      </w:r>
      <w:r>
        <w:rPr>
          <w:spacing w:val="-5"/>
        </w:rPr>
        <w:t> </w:t>
      </w:r>
      <w:r>
        <w:rPr/>
        <w:t>the</w:t>
      </w:r>
      <w:r>
        <w:rPr>
          <w:spacing w:val="-4"/>
        </w:rPr>
        <w:t> </w:t>
      </w:r>
      <w:r>
        <w:rPr/>
        <w:t>candidates</w:t>
      </w:r>
      <w:r>
        <w:rPr>
          <w:spacing w:val="-1"/>
        </w:rPr>
        <w:t> </w:t>
      </w:r>
      <w:r>
        <w:rPr/>
        <w:t>who</w:t>
      </w:r>
      <w:r>
        <w:rPr>
          <w:spacing w:val="-1"/>
        </w:rPr>
        <w:t> </w:t>
      </w:r>
      <w:r>
        <w:rPr/>
        <w:t>fill</w:t>
      </w:r>
      <w:r>
        <w:rPr>
          <w:spacing w:val="-3"/>
        </w:rPr>
        <w:t> </w:t>
      </w:r>
      <w:r>
        <w:rPr/>
        <w:t>in</w:t>
      </w:r>
      <w:r>
        <w:rPr>
          <w:spacing w:val="-6"/>
        </w:rPr>
        <w:t> </w:t>
      </w:r>
      <w:r>
        <w:rPr/>
        <w:t>the</w:t>
      </w:r>
      <w:r>
        <w:rPr>
          <w:spacing w:val="-2"/>
        </w:rPr>
        <w:t> </w:t>
      </w:r>
      <w:r>
        <w:rPr/>
        <w:t>form</w:t>
      </w:r>
      <w:r>
        <w:rPr>
          <w:spacing w:val="-1"/>
        </w:rPr>
        <w:t> </w:t>
      </w:r>
      <w:r>
        <w:rPr/>
        <w:t>in</w:t>
      </w:r>
      <w:r>
        <w:rPr>
          <w:spacing w:val="-5"/>
        </w:rPr>
        <w:t> </w:t>
      </w:r>
      <w:r>
        <w:rPr/>
        <w:t>order</w:t>
      </w:r>
      <w:r>
        <w:rPr>
          <w:spacing w:val="-2"/>
        </w:rPr>
        <w:t> </w:t>
      </w:r>
      <w:r>
        <w:rPr/>
        <w:t>to</w:t>
      </w:r>
      <w:r>
        <w:rPr>
          <w:spacing w:val="-3"/>
        </w:rPr>
        <w:t> </w:t>
      </w:r>
      <w:r>
        <w:rPr/>
        <w:t>apply</w:t>
      </w:r>
      <w:r>
        <w:rPr>
          <w:spacing w:val="-3"/>
        </w:rPr>
        <w:t> </w:t>
      </w:r>
      <w:r>
        <w:rPr/>
        <w:t>for</w:t>
      </w:r>
      <w:r>
        <w:rPr>
          <w:spacing w:val="2"/>
        </w:rPr>
        <w:t> </w:t>
      </w:r>
      <w:r>
        <w:rPr/>
        <w:t>jobs</w:t>
      </w:r>
      <w:r>
        <w:rPr>
          <w:spacing w:val="-4"/>
        </w:rPr>
        <w:t> </w:t>
      </w:r>
      <w:r>
        <w:rPr/>
        <w:t>over</w:t>
      </w:r>
      <w:r>
        <w:rPr>
          <w:spacing w:val="-4"/>
        </w:rPr>
        <w:t> </w:t>
      </w:r>
      <w:r>
        <w:rPr/>
        <w:t>our</w:t>
      </w:r>
      <w:r>
        <w:rPr>
          <w:spacing w:val="-2"/>
        </w:rPr>
        <w:t> </w:t>
      </w:r>
      <w:r>
        <w:rPr/>
        <w:t>website</w:t>
      </w:r>
      <w:r>
        <w:rPr>
          <w:spacing w:val="-2"/>
        </w:rPr>
        <w:t> </w:t>
      </w:r>
      <w:r>
        <w:rPr/>
        <w:t>are</w:t>
      </w:r>
      <w:r>
        <w:rPr>
          <w:spacing w:val="-5"/>
        </w:rPr>
        <w:t> </w:t>
      </w:r>
      <w:r>
        <w:rPr>
          <w:spacing w:val="-2"/>
        </w:rPr>
        <w:t>recorded.</w:t>
      </w:r>
    </w:p>
    <w:p>
      <w:pPr>
        <w:pStyle w:val="BodyText"/>
        <w:spacing w:line="276" w:lineRule="auto" w:before="241"/>
        <w:ind w:right="135"/>
        <w:jc w:val="both"/>
      </w:pPr>
      <w:r>
        <w:rPr/>
        <w:t>The</w:t>
      </w:r>
      <w:r>
        <w:rPr>
          <w:spacing w:val="-2"/>
        </w:rPr>
        <w:t> </w:t>
      </w:r>
      <w:r>
        <w:rPr/>
        <w:t>candidates</w:t>
      </w:r>
      <w:r>
        <w:rPr>
          <w:spacing w:val="-1"/>
        </w:rPr>
        <w:t> </w:t>
      </w:r>
      <w:r>
        <w:rPr/>
        <w:t>create</w:t>
      </w:r>
      <w:r>
        <w:rPr>
          <w:spacing w:val="-2"/>
        </w:rPr>
        <w:t> </w:t>
      </w:r>
      <w:r>
        <w:rPr/>
        <w:t>their</w:t>
      </w:r>
      <w:r>
        <w:rPr>
          <w:spacing w:val="-5"/>
        </w:rPr>
        <w:t> </w:t>
      </w:r>
      <w:r>
        <w:rPr/>
        <w:t>resumes</w:t>
      </w:r>
      <w:r>
        <w:rPr>
          <w:spacing w:val="-4"/>
        </w:rPr>
        <w:t> </w:t>
      </w:r>
      <w:r>
        <w:rPr/>
        <w:t>by</w:t>
      </w:r>
      <w:r>
        <w:rPr>
          <w:spacing w:val="-1"/>
        </w:rPr>
        <w:t> </w:t>
      </w:r>
      <w:r>
        <w:rPr/>
        <w:t>sharing</w:t>
      </w:r>
      <w:r>
        <w:rPr>
          <w:spacing w:val="-5"/>
        </w:rPr>
        <w:t> </w:t>
      </w:r>
      <w:r>
        <w:rPr/>
        <w:t>their</w:t>
      </w:r>
      <w:r>
        <w:rPr>
          <w:spacing w:val="-2"/>
        </w:rPr>
        <w:t> </w:t>
      </w:r>
      <w:r>
        <w:rPr/>
        <w:t>identification</w:t>
      </w:r>
      <w:r>
        <w:rPr>
          <w:spacing w:val="-3"/>
        </w:rPr>
        <w:t> </w:t>
      </w:r>
      <w:r>
        <w:rPr/>
        <w:t>information</w:t>
      </w:r>
      <w:r>
        <w:rPr>
          <w:spacing w:val="-5"/>
        </w:rPr>
        <w:t> </w:t>
      </w:r>
      <w:r>
        <w:rPr/>
        <w:t>(name,</w:t>
      </w:r>
      <w:r>
        <w:rPr>
          <w:spacing w:val="-4"/>
        </w:rPr>
        <w:t> </w:t>
      </w:r>
      <w:r>
        <w:rPr/>
        <w:t>surname,</w:t>
      </w:r>
      <w:r>
        <w:rPr>
          <w:spacing w:val="-2"/>
        </w:rPr>
        <w:t> </w:t>
      </w:r>
      <w:r>
        <w:rPr/>
        <w:t>date</w:t>
      </w:r>
      <w:r>
        <w:rPr>
          <w:spacing w:val="-4"/>
        </w:rPr>
        <w:t> </w:t>
      </w:r>
      <w:r>
        <w:rPr/>
        <w:t>of</w:t>
      </w:r>
      <w:r>
        <w:rPr>
          <w:spacing w:val="-2"/>
        </w:rPr>
        <w:t> </w:t>
      </w:r>
      <w:r>
        <w:rPr/>
        <w:t>birth,</w:t>
      </w:r>
      <w:r>
        <w:rPr>
          <w:spacing w:val="-2"/>
        </w:rPr>
        <w:t> </w:t>
      </w:r>
      <w:r>
        <w:rPr/>
        <w:t>TR</w:t>
      </w:r>
      <w:r>
        <w:rPr>
          <w:spacing w:val="-5"/>
        </w:rPr>
        <w:t> </w:t>
      </w:r>
      <w:r>
        <w:rPr/>
        <w:t>ID no), contact details (address, electronic mail address, phone number etc.), Educational information (schools graduated</w:t>
      </w:r>
      <w:r>
        <w:rPr>
          <w:spacing w:val="-10"/>
        </w:rPr>
        <w:t> </w:t>
      </w:r>
      <w:r>
        <w:rPr/>
        <w:t>from</w:t>
      </w:r>
      <w:r>
        <w:rPr>
          <w:spacing w:val="-8"/>
        </w:rPr>
        <w:t> </w:t>
      </w:r>
      <w:r>
        <w:rPr/>
        <w:t>etc.),</w:t>
      </w:r>
      <w:r>
        <w:rPr>
          <w:spacing w:val="-8"/>
        </w:rPr>
        <w:t> </w:t>
      </w:r>
      <w:r>
        <w:rPr/>
        <w:t>Work</w:t>
      </w:r>
      <w:r>
        <w:rPr>
          <w:spacing w:val="-11"/>
        </w:rPr>
        <w:t> </w:t>
      </w:r>
      <w:r>
        <w:rPr/>
        <w:t>experiences,</w:t>
      </w:r>
      <w:r>
        <w:rPr>
          <w:spacing w:val="-8"/>
        </w:rPr>
        <w:t> </w:t>
      </w:r>
      <w:r>
        <w:rPr/>
        <w:t>Foreign</w:t>
      </w:r>
      <w:r>
        <w:rPr>
          <w:spacing w:val="-10"/>
        </w:rPr>
        <w:t> </w:t>
      </w:r>
      <w:r>
        <w:rPr/>
        <w:t>languages,</w:t>
      </w:r>
      <w:r>
        <w:rPr>
          <w:spacing w:val="-8"/>
        </w:rPr>
        <w:t> </w:t>
      </w:r>
      <w:r>
        <w:rPr/>
        <w:t>Certificates,</w:t>
      </w:r>
      <w:r>
        <w:rPr>
          <w:spacing w:val="-9"/>
        </w:rPr>
        <w:t> </w:t>
      </w:r>
      <w:r>
        <w:rPr/>
        <w:t>References.</w:t>
      </w:r>
      <w:r>
        <w:rPr>
          <w:spacing w:val="-9"/>
        </w:rPr>
        <w:t> </w:t>
      </w:r>
      <w:r>
        <w:rPr/>
        <w:t>Depending</w:t>
      </w:r>
      <w:r>
        <w:rPr>
          <w:spacing w:val="-10"/>
        </w:rPr>
        <w:t> </w:t>
      </w:r>
      <w:r>
        <w:rPr/>
        <w:t>on</w:t>
      </w:r>
      <w:r>
        <w:rPr>
          <w:spacing w:val="-10"/>
        </w:rPr>
        <w:t> </w:t>
      </w:r>
      <w:r>
        <w:rPr/>
        <w:t>the</w:t>
      </w:r>
      <w:r>
        <w:rPr>
          <w:spacing w:val="-9"/>
        </w:rPr>
        <w:t> </w:t>
      </w:r>
      <w:r>
        <w:rPr/>
        <w:t>nature</w:t>
      </w:r>
      <w:r>
        <w:rPr>
          <w:spacing w:val="-8"/>
        </w:rPr>
        <w:t> </w:t>
      </w:r>
      <w:r>
        <w:rPr/>
        <w:t>of</w:t>
      </w:r>
      <w:r>
        <w:rPr>
          <w:spacing w:val="-9"/>
        </w:rPr>
        <w:t> </w:t>
      </w:r>
      <w:r>
        <w:rPr/>
        <w:t>the application made, health data may additionally be requested from the member who creates a resume, in order to assess whether</w:t>
      </w:r>
      <w:r>
        <w:rPr>
          <w:spacing w:val="-1"/>
        </w:rPr>
        <w:t> </w:t>
      </w:r>
      <w:r>
        <w:rPr/>
        <w:t>(s)he</w:t>
      </w:r>
      <w:r>
        <w:rPr>
          <w:spacing w:val="-1"/>
        </w:rPr>
        <w:t> </w:t>
      </w:r>
      <w:r>
        <w:rPr/>
        <w:t>is</w:t>
      </w:r>
      <w:r>
        <w:rPr>
          <w:spacing w:val="-1"/>
        </w:rPr>
        <w:t> </w:t>
      </w:r>
      <w:r>
        <w:rPr/>
        <w:t>eligible</w:t>
      </w:r>
      <w:r>
        <w:rPr>
          <w:spacing w:val="-1"/>
        </w:rPr>
        <w:t> </w:t>
      </w:r>
      <w:r>
        <w:rPr/>
        <w:t>for</w:t>
      </w:r>
      <w:r>
        <w:rPr>
          <w:spacing w:val="-1"/>
        </w:rPr>
        <w:t> </w:t>
      </w:r>
      <w:r>
        <w:rPr/>
        <w:t>the</w:t>
      </w:r>
      <w:r>
        <w:rPr>
          <w:spacing w:val="-1"/>
        </w:rPr>
        <w:t> </w:t>
      </w:r>
      <w:r>
        <w:rPr/>
        <w:t>job</w:t>
      </w:r>
      <w:r>
        <w:rPr>
          <w:spacing w:val="-2"/>
        </w:rPr>
        <w:t> </w:t>
      </w:r>
      <w:r>
        <w:rPr/>
        <w:t>in</w:t>
      </w:r>
      <w:r>
        <w:rPr>
          <w:spacing w:val="-1"/>
        </w:rPr>
        <w:t> </w:t>
      </w:r>
      <w:r>
        <w:rPr/>
        <w:t>question.</w:t>
      </w:r>
      <w:r>
        <w:rPr>
          <w:spacing w:val="-4"/>
        </w:rPr>
        <w:t> </w:t>
      </w:r>
      <w:r>
        <w:rPr/>
        <w:t>Health</w:t>
      </w:r>
      <w:r>
        <w:rPr>
          <w:spacing w:val="-2"/>
        </w:rPr>
        <w:t> </w:t>
      </w:r>
      <w:r>
        <w:rPr/>
        <w:t>information</w:t>
      </w:r>
      <w:r>
        <w:rPr>
          <w:spacing w:val="-4"/>
        </w:rPr>
        <w:t> </w:t>
      </w:r>
      <w:r>
        <w:rPr/>
        <w:t>which</w:t>
      </w:r>
      <w:r>
        <w:rPr>
          <w:spacing w:val="-3"/>
        </w:rPr>
        <w:t> </w:t>
      </w:r>
      <w:r>
        <w:rPr/>
        <w:t>are requested</w:t>
      </w:r>
      <w:r>
        <w:rPr>
          <w:spacing w:val="-1"/>
        </w:rPr>
        <w:t> </w:t>
      </w:r>
      <w:r>
        <w:rPr/>
        <w:t>are</w:t>
      </w:r>
      <w:r>
        <w:rPr>
          <w:spacing w:val="-1"/>
        </w:rPr>
        <w:t> </w:t>
      </w:r>
      <w:r>
        <w:rPr/>
        <w:t>processed</w:t>
      </w:r>
      <w:r>
        <w:rPr>
          <w:spacing w:val="-2"/>
        </w:rPr>
        <w:t> </w:t>
      </w:r>
      <w:r>
        <w:rPr/>
        <w:t>solely for recruitment purposes.</w:t>
      </w:r>
    </w:p>
    <w:p>
      <w:pPr>
        <w:pStyle w:val="Heading2"/>
        <w:numPr>
          <w:ilvl w:val="1"/>
          <w:numId w:val="1"/>
        </w:numPr>
        <w:tabs>
          <w:tab w:pos="533" w:val="left" w:leader="none"/>
        </w:tabs>
        <w:spacing w:line="240" w:lineRule="auto" w:before="202" w:after="0"/>
        <w:ind w:left="533" w:right="0" w:hanging="389"/>
        <w:jc w:val="left"/>
      </w:pPr>
      <w:r>
        <w:rPr/>
        <w:t>Exceptional</w:t>
      </w:r>
      <w:r>
        <w:rPr>
          <w:spacing w:val="-7"/>
        </w:rPr>
        <w:t> </w:t>
      </w:r>
      <w:r>
        <w:rPr/>
        <w:t>circumstances</w:t>
      </w:r>
      <w:r>
        <w:rPr>
          <w:spacing w:val="-4"/>
        </w:rPr>
        <w:t> </w:t>
      </w:r>
      <w:r>
        <w:rPr/>
        <w:t>in</w:t>
      </w:r>
      <w:r>
        <w:rPr>
          <w:spacing w:val="-8"/>
        </w:rPr>
        <w:t> </w:t>
      </w:r>
      <w:r>
        <w:rPr/>
        <w:t>which</w:t>
      </w:r>
      <w:r>
        <w:rPr>
          <w:spacing w:val="-6"/>
        </w:rPr>
        <w:t> </w:t>
      </w:r>
      <w:r>
        <w:rPr/>
        <w:t>explicit</w:t>
      </w:r>
      <w:r>
        <w:rPr>
          <w:spacing w:val="-6"/>
        </w:rPr>
        <w:t> </w:t>
      </w:r>
      <w:r>
        <w:rPr/>
        <w:t>consent</w:t>
      </w:r>
      <w:r>
        <w:rPr>
          <w:spacing w:val="-4"/>
        </w:rPr>
        <w:t> </w:t>
      </w:r>
      <w:r>
        <w:rPr/>
        <w:t>is</w:t>
      </w:r>
      <w:r>
        <w:rPr>
          <w:spacing w:val="-4"/>
        </w:rPr>
        <w:t> </w:t>
      </w:r>
      <w:r>
        <w:rPr/>
        <w:t>not</w:t>
      </w:r>
      <w:r>
        <w:rPr>
          <w:spacing w:val="-7"/>
        </w:rPr>
        <w:t> </w:t>
      </w:r>
      <w:r>
        <w:rPr/>
        <w:t>sought</w:t>
      </w:r>
      <w:r>
        <w:rPr>
          <w:spacing w:val="-4"/>
        </w:rPr>
        <w:t> </w:t>
      </w:r>
      <w:r>
        <w:rPr/>
        <w:t>for</w:t>
      </w:r>
      <w:r>
        <w:rPr>
          <w:spacing w:val="-6"/>
        </w:rPr>
        <w:t> </w:t>
      </w:r>
      <w:r>
        <w:rPr/>
        <w:t>the</w:t>
      </w:r>
      <w:r>
        <w:rPr>
          <w:spacing w:val="-5"/>
        </w:rPr>
        <w:t> </w:t>
      </w:r>
      <w:r>
        <w:rPr/>
        <w:t>processing</w:t>
      </w:r>
      <w:r>
        <w:rPr>
          <w:spacing w:val="-5"/>
        </w:rPr>
        <w:t> </w:t>
      </w:r>
      <w:r>
        <w:rPr/>
        <w:t>of</w:t>
      </w:r>
      <w:r>
        <w:rPr>
          <w:spacing w:val="-4"/>
        </w:rPr>
        <w:t> </w:t>
      </w:r>
      <w:r>
        <w:rPr/>
        <w:t>personal</w:t>
      </w:r>
      <w:r>
        <w:rPr>
          <w:spacing w:val="-5"/>
        </w:rPr>
        <w:t> </w:t>
      </w:r>
      <w:r>
        <w:rPr/>
        <w:t>data</w:t>
      </w:r>
      <w:r>
        <w:rPr>
          <w:spacing w:val="2"/>
        </w:rPr>
        <w:t> </w:t>
      </w:r>
      <w:r>
        <w:rPr>
          <w:spacing w:val="-10"/>
        </w:rPr>
        <w:t>-</w:t>
      </w:r>
    </w:p>
    <w:p>
      <w:pPr>
        <w:pStyle w:val="BodyText"/>
        <w:spacing w:line="273" w:lineRule="auto"/>
        <w:ind w:right="137"/>
        <w:jc w:val="both"/>
      </w:pPr>
      <w:r>
        <w:rPr/>
        <w:t>We may process your personal data without obtaining your explicit consent in the following conditions and exceptional circumstances arising under the law:</w:t>
      </w:r>
    </w:p>
    <w:p>
      <w:pPr>
        <w:pStyle w:val="ListParagraph"/>
        <w:numPr>
          <w:ilvl w:val="0"/>
          <w:numId w:val="4"/>
        </w:numPr>
        <w:tabs>
          <w:tab w:pos="864" w:val="left" w:leader="none"/>
        </w:tabs>
        <w:spacing w:line="240" w:lineRule="auto" w:before="204" w:after="0"/>
        <w:ind w:left="864" w:right="0" w:hanging="360"/>
        <w:jc w:val="left"/>
        <w:rPr>
          <w:sz w:val="22"/>
        </w:rPr>
      </w:pPr>
      <w:r>
        <w:rPr>
          <w:sz w:val="22"/>
        </w:rPr>
        <w:t>It</w:t>
      </w:r>
      <w:r>
        <w:rPr>
          <w:spacing w:val="-3"/>
          <w:sz w:val="22"/>
        </w:rPr>
        <w:t> </w:t>
      </w:r>
      <w:r>
        <w:rPr>
          <w:sz w:val="22"/>
        </w:rPr>
        <w:t>is</w:t>
      </w:r>
      <w:r>
        <w:rPr>
          <w:spacing w:val="-2"/>
          <w:sz w:val="22"/>
        </w:rPr>
        <w:t> </w:t>
      </w:r>
      <w:r>
        <w:rPr>
          <w:sz w:val="22"/>
        </w:rPr>
        <w:t>expressly</w:t>
      </w:r>
      <w:r>
        <w:rPr>
          <w:spacing w:val="-2"/>
          <w:sz w:val="22"/>
        </w:rPr>
        <w:t> </w:t>
      </w:r>
      <w:r>
        <w:rPr>
          <w:sz w:val="22"/>
        </w:rPr>
        <w:t>permitted</w:t>
      </w:r>
      <w:r>
        <w:rPr>
          <w:spacing w:val="-2"/>
          <w:sz w:val="22"/>
        </w:rPr>
        <w:t> </w:t>
      </w:r>
      <w:r>
        <w:rPr>
          <w:sz w:val="22"/>
        </w:rPr>
        <w:t>by</w:t>
      </w:r>
      <w:r>
        <w:rPr>
          <w:spacing w:val="-3"/>
          <w:sz w:val="22"/>
        </w:rPr>
        <w:t> </w:t>
      </w:r>
      <w:r>
        <w:rPr>
          <w:sz w:val="22"/>
        </w:rPr>
        <w:t>any</w:t>
      </w:r>
      <w:r>
        <w:rPr>
          <w:spacing w:val="-2"/>
          <w:sz w:val="22"/>
        </w:rPr>
        <w:t> </w:t>
      </w:r>
      <w:r>
        <w:rPr>
          <w:spacing w:val="-4"/>
          <w:sz w:val="22"/>
        </w:rPr>
        <w:t>law;</w:t>
      </w:r>
    </w:p>
    <w:p>
      <w:pPr>
        <w:pStyle w:val="ListParagraph"/>
        <w:numPr>
          <w:ilvl w:val="0"/>
          <w:numId w:val="4"/>
        </w:numPr>
        <w:tabs>
          <w:tab w:pos="864" w:val="left" w:leader="none"/>
        </w:tabs>
        <w:spacing w:line="273" w:lineRule="auto" w:before="41" w:after="0"/>
        <w:ind w:left="864" w:right="143" w:hanging="360"/>
        <w:jc w:val="left"/>
        <w:rPr>
          <w:sz w:val="22"/>
        </w:rPr>
      </w:pPr>
      <w:r>
        <w:rPr>
          <w:sz w:val="22"/>
        </w:rPr>
        <w:t>It</w:t>
      </w:r>
      <w:r>
        <w:rPr>
          <w:spacing w:val="24"/>
          <w:sz w:val="22"/>
        </w:rPr>
        <w:t> </w:t>
      </w:r>
      <w:r>
        <w:rPr>
          <w:sz w:val="22"/>
        </w:rPr>
        <w:t>is</w:t>
      </w:r>
      <w:r>
        <w:rPr>
          <w:spacing w:val="23"/>
          <w:sz w:val="22"/>
        </w:rPr>
        <w:t> </w:t>
      </w:r>
      <w:r>
        <w:rPr>
          <w:sz w:val="22"/>
        </w:rPr>
        <w:t>necessary</w:t>
      </w:r>
      <w:r>
        <w:rPr>
          <w:spacing w:val="22"/>
          <w:sz w:val="22"/>
        </w:rPr>
        <w:t> </w:t>
      </w:r>
      <w:r>
        <w:rPr>
          <w:sz w:val="22"/>
        </w:rPr>
        <w:t>to</w:t>
      </w:r>
      <w:r>
        <w:rPr>
          <w:spacing w:val="23"/>
          <w:sz w:val="22"/>
        </w:rPr>
        <w:t> </w:t>
      </w:r>
      <w:r>
        <w:rPr>
          <w:sz w:val="22"/>
        </w:rPr>
        <w:t>process</w:t>
      </w:r>
      <w:r>
        <w:rPr>
          <w:spacing w:val="22"/>
          <w:sz w:val="22"/>
        </w:rPr>
        <w:t> </w:t>
      </w:r>
      <w:r>
        <w:rPr>
          <w:sz w:val="22"/>
        </w:rPr>
        <w:t>personal</w:t>
      </w:r>
      <w:r>
        <w:rPr>
          <w:spacing w:val="23"/>
          <w:sz w:val="22"/>
        </w:rPr>
        <w:t> </w:t>
      </w:r>
      <w:r>
        <w:rPr>
          <w:sz w:val="22"/>
        </w:rPr>
        <w:t>data</w:t>
      </w:r>
      <w:r>
        <w:rPr>
          <w:spacing w:val="24"/>
          <w:sz w:val="22"/>
        </w:rPr>
        <w:t> </w:t>
      </w:r>
      <w:r>
        <w:rPr>
          <w:sz w:val="22"/>
        </w:rPr>
        <w:t>pertaining</w:t>
      </w:r>
      <w:r>
        <w:rPr>
          <w:spacing w:val="23"/>
          <w:sz w:val="22"/>
        </w:rPr>
        <w:t> </w:t>
      </w:r>
      <w:r>
        <w:rPr>
          <w:sz w:val="22"/>
        </w:rPr>
        <w:t>to</w:t>
      </w:r>
      <w:r>
        <w:rPr>
          <w:spacing w:val="25"/>
          <w:sz w:val="22"/>
        </w:rPr>
        <w:t> </w:t>
      </w:r>
      <w:r>
        <w:rPr>
          <w:sz w:val="22"/>
        </w:rPr>
        <w:t>the</w:t>
      </w:r>
      <w:r>
        <w:rPr>
          <w:spacing w:val="24"/>
          <w:sz w:val="22"/>
        </w:rPr>
        <w:t> </w:t>
      </w:r>
      <w:r>
        <w:rPr>
          <w:sz w:val="22"/>
        </w:rPr>
        <w:t>contracting</w:t>
      </w:r>
      <w:r>
        <w:rPr>
          <w:spacing w:val="23"/>
          <w:sz w:val="22"/>
        </w:rPr>
        <w:t> </w:t>
      </w:r>
      <w:r>
        <w:rPr>
          <w:sz w:val="22"/>
        </w:rPr>
        <w:t>parties</w:t>
      </w:r>
      <w:r>
        <w:rPr>
          <w:spacing w:val="20"/>
          <w:sz w:val="22"/>
        </w:rPr>
        <w:t> </w:t>
      </w:r>
      <w:r>
        <w:rPr>
          <w:sz w:val="22"/>
        </w:rPr>
        <w:t>provided</w:t>
      </w:r>
      <w:r>
        <w:rPr>
          <w:spacing w:val="22"/>
          <w:sz w:val="22"/>
        </w:rPr>
        <w:t> </w:t>
      </w:r>
      <w:r>
        <w:rPr>
          <w:sz w:val="22"/>
        </w:rPr>
        <w:t>that</w:t>
      </w:r>
      <w:r>
        <w:rPr>
          <w:spacing w:val="24"/>
          <w:sz w:val="22"/>
        </w:rPr>
        <w:t> </w:t>
      </w:r>
      <w:r>
        <w:rPr>
          <w:sz w:val="22"/>
        </w:rPr>
        <w:t>processing</w:t>
      </w:r>
      <w:r>
        <w:rPr>
          <w:spacing w:val="22"/>
          <w:sz w:val="22"/>
        </w:rPr>
        <w:t> </w:t>
      </w:r>
      <w:r>
        <w:rPr>
          <w:sz w:val="22"/>
        </w:rPr>
        <w:t>is directly related to the execution or performance of a contract;</w:t>
      </w:r>
    </w:p>
    <w:p>
      <w:pPr>
        <w:pStyle w:val="ListParagraph"/>
        <w:numPr>
          <w:ilvl w:val="0"/>
          <w:numId w:val="4"/>
        </w:numPr>
        <w:tabs>
          <w:tab w:pos="864" w:val="left" w:leader="none"/>
        </w:tabs>
        <w:spacing w:line="240" w:lineRule="auto" w:before="5" w:after="0"/>
        <w:ind w:left="864" w:right="0" w:hanging="360"/>
        <w:jc w:val="left"/>
        <w:rPr>
          <w:sz w:val="22"/>
        </w:rPr>
      </w:pPr>
      <w:r>
        <w:rPr>
          <w:sz w:val="22"/>
        </w:rPr>
        <w:t>It</w:t>
      </w:r>
      <w:r>
        <w:rPr>
          <w:spacing w:val="-3"/>
          <w:sz w:val="22"/>
        </w:rPr>
        <w:t> </w:t>
      </w:r>
      <w:r>
        <w:rPr>
          <w:sz w:val="22"/>
        </w:rPr>
        <w:t>is</w:t>
      </w:r>
      <w:r>
        <w:rPr>
          <w:spacing w:val="-3"/>
          <w:sz w:val="22"/>
        </w:rPr>
        <w:t> </w:t>
      </w:r>
      <w:r>
        <w:rPr>
          <w:sz w:val="22"/>
        </w:rPr>
        <w:t>necessary</w:t>
      </w:r>
      <w:r>
        <w:rPr>
          <w:spacing w:val="-3"/>
          <w:sz w:val="22"/>
        </w:rPr>
        <w:t> </w:t>
      </w:r>
      <w:r>
        <w:rPr>
          <w:sz w:val="22"/>
        </w:rPr>
        <w:t>for</w:t>
      </w:r>
      <w:r>
        <w:rPr>
          <w:spacing w:val="-3"/>
          <w:sz w:val="22"/>
        </w:rPr>
        <w:t> </w:t>
      </w:r>
      <w:r>
        <w:rPr>
          <w:sz w:val="22"/>
        </w:rPr>
        <w:t>the</w:t>
      </w:r>
      <w:r>
        <w:rPr>
          <w:spacing w:val="-5"/>
          <w:sz w:val="22"/>
        </w:rPr>
        <w:t> </w:t>
      </w:r>
      <w:r>
        <w:rPr>
          <w:sz w:val="22"/>
        </w:rPr>
        <w:t>institution,</w:t>
      </w:r>
      <w:r>
        <w:rPr>
          <w:spacing w:val="-2"/>
          <w:sz w:val="22"/>
        </w:rPr>
        <w:t> </w:t>
      </w:r>
      <w:r>
        <w:rPr>
          <w:sz w:val="22"/>
        </w:rPr>
        <w:t>exercise</w:t>
      </w:r>
      <w:r>
        <w:rPr>
          <w:spacing w:val="-5"/>
          <w:sz w:val="22"/>
        </w:rPr>
        <w:t> </w:t>
      </w:r>
      <w:r>
        <w:rPr>
          <w:sz w:val="22"/>
        </w:rPr>
        <w:t>or</w:t>
      </w:r>
      <w:r>
        <w:rPr>
          <w:spacing w:val="-3"/>
          <w:sz w:val="22"/>
        </w:rPr>
        <w:t> </w:t>
      </w:r>
      <w:r>
        <w:rPr>
          <w:sz w:val="22"/>
        </w:rPr>
        <w:t>protection</w:t>
      </w:r>
      <w:r>
        <w:rPr>
          <w:spacing w:val="-4"/>
          <w:sz w:val="22"/>
        </w:rPr>
        <w:t> </w:t>
      </w:r>
      <w:r>
        <w:rPr>
          <w:sz w:val="22"/>
        </w:rPr>
        <w:t>of</w:t>
      </w:r>
      <w:r>
        <w:rPr>
          <w:spacing w:val="-3"/>
          <w:sz w:val="22"/>
        </w:rPr>
        <w:t> </w:t>
      </w:r>
      <w:r>
        <w:rPr>
          <w:sz w:val="22"/>
        </w:rPr>
        <w:t>a</w:t>
      </w:r>
      <w:r>
        <w:rPr>
          <w:spacing w:val="-2"/>
          <w:sz w:val="22"/>
        </w:rPr>
        <w:t> right;</w:t>
      </w:r>
    </w:p>
    <w:p>
      <w:pPr>
        <w:pStyle w:val="ListParagraph"/>
        <w:numPr>
          <w:ilvl w:val="0"/>
          <w:numId w:val="4"/>
        </w:numPr>
        <w:tabs>
          <w:tab w:pos="864" w:val="left" w:leader="none"/>
        </w:tabs>
        <w:spacing w:line="273" w:lineRule="auto" w:before="41" w:after="0"/>
        <w:ind w:left="864" w:right="138" w:hanging="360"/>
        <w:jc w:val="left"/>
        <w:rPr>
          <w:sz w:val="22"/>
        </w:rPr>
      </w:pPr>
      <w:r>
        <w:rPr>
          <w:sz w:val="22"/>
        </w:rPr>
        <w:t>It is necessary for our legitimate interests as the data controller, provided that the fundamental rights and freedoms are not impaired.</w:t>
      </w:r>
    </w:p>
    <w:p>
      <w:pPr>
        <w:pStyle w:val="ListParagraph"/>
        <w:numPr>
          <w:ilvl w:val="0"/>
          <w:numId w:val="4"/>
        </w:numPr>
        <w:tabs>
          <w:tab w:pos="864" w:val="left" w:leader="none"/>
        </w:tabs>
        <w:spacing w:line="273" w:lineRule="auto" w:before="5" w:after="0"/>
        <w:ind w:left="864" w:right="146" w:hanging="360"/>
        <w:jc w:val="left"/>
        <w:rPr>
          <w:sz w:val="22"/>
        </w:rPr>
      </w:pPr>
      <w:r>
        <w:rPr>
          <w:sz w:val="22"/>
        </w:rPr>
        <w:t>The exceptional circumstances in which the special categories of personal data may be processed without the explicit consent of the Data Subject are enumerated in Article 7.3 of this Policy.</w:t>
      </w:r>
    </w:p>
    <w:p>
      <w:pPr>
        <w:pStyle w:val="Heading1"/>
        <w:numPr>
          <w:ilvl w:val="0"/>
          <w:numId w:val="1"/>
        </w:numPr>
        <w:tabs>
          <w:tab w:pos="363" w:val="left" w:leader="none"/>
        </w:tabs>
        <w:spacing w:line="240" w:lineRule="auto" w:before="204" w:after="0"/>
        <w:ind w:left="363" w:right="0" w:hanging="219"/>
        <w:jc w:val="left"/>
      </w:pPr>
      <w:r>
        <w:rPr/>
        <w:t>TRANSFER</w:t>
      </w:r>
      <w:r>
        <w:rPr>
          <w:spacing w:val="-5"/>
        </w:rPr>
        <w:t> </w:t>
      </w:r>
      <w:r>
        <w:rPr/>
        <w:t>OF</w:t>
      </w:r>
      <w:r>
        <w:rPr>
          <w:spacing w:val="-6"/>
        </w:rPr>
        <w:t> </w:t>
      </w:r>
      <w:r>
        <w:rPr/>
        <w:t>PERSONAL</w:t>
      </w:r>
      <w:r>
        <w:rPr>
          <w:spacing w:val="-4"/>
        </w:rPr>
        <w:t> DATA</w:t>
      </w:r>
    </w:p>
    <w:p>
      <w:pPr>
        <w:pStyle w:val="Heading2"/>
        <w:numPr>
          <w:ilvl w:val="1"/>
          <w:numId w:val="1"/>
        </w:numPr>
        <w:tabs>
          <w:tab w:pos="533" w:val="left" w:leader="none"/>
        </w:tabs>
        <w:spacing w:line="240" w:lineRule="auto" w:before="242" w:after="0"/>
        <w:ind w:left="533" w:right="0" w:hanging="389"/>
        <w:jc w:val="left"/>
      </w:pPr>
      <w:r>
        <w:rPr/>
        <w:t>Transfer</w:t>
      </w:r>
      <w:r>
        <w:rPr>
          <w:spacing w:val="-6"/>
        </w:rPr>
        <w:t> </w:t>
      </w:r>
      <w:r>
        <w:rPr/>
        <w:t>of</w:t>
      </w:r>
      <w:r>
        <w:rPr>
          <w:spacing w:val="-6"/>
        </w:rPr>
        <w:t> </w:t>
      </w:r>
      <w:r>
        <w:rPr/>
        <w:t>personal</w:t>
      </w:r>
      <w:r>
        <w:rPr>
          <w:spacing w:val="-5"/>
        </w:rPr>
        <w:t> </w:t>
      </w:r>
      <w:r>
        <w:rPr>
          <w:spacing w:val="-4"/>
        </w:rPr>
        <w:t>data</w:t>
      </w:r>
    </w:p>
    <w:p>
      <w:pPr>
        <w:pStyle w:val="BodyText"/>
        <w:spacing w:before="241"/>
      </w:pPr>
      <w:r>
        <w:rPr/>
        <w:t>As</w:t>
      </w:r>
      <w:r>
        <w:rPr>
          <w:spacing w:val="-11"/>
        </w:rPr>
        <w:t> </w:t>
      </w:r>
      <w:r>
        <w:rPr/>
        <w:t>Mar</w:t>
      </w:r>
      <w:r>
        <w:rPr>
          <w:spacing w:val="-8"/>
        </w:rPr>
        <w:t> </w:t>
      </w:r>
      <w:r>
        <w:rPr/>
        <w:t>Yapı,</w:t>
      </w:r>
      <w:r>
        <w:rPr>
          <w:spacing w:val="-10"/>
        </w:rPr>
        <w:t> </w:t>
      </w:r>
      <w:r>
        <w:rPr/>
        <w:t>we</w:t>
      </w:r>
      <w:r>
        <w:rPr>
          <w:spacing w:val="-8"/>
        </w:rPr>
        <w:t> </w:t>
      </w:r>
      <w:r>
        <w:rPr/>
        <w:t>act</w:t>
      </w:r>
      <w:r>
        <w:rPr>
          <w:spacing w:val="-7"/>
        </w:rPr>
        <w:t> </w:t>
      </w:r>
      <w:r>
        <w:rPr/>
        <w:t>in</w:t>
      </w:r>
      <w:r>
        <w:rPr>
          <w:spacing w:val="-10"/>
        </w:rPr>
        <w:t> </w:t>
      </w:r>
      <w:r>
        <w:rPr/>
        <w:t>compliance</w:t>
      </w:r>
      <w:r>
        <w:rPr>
          <w:spacing w:val="-7"/>
        </w:rPr>
        <w:t> </w:t>
      </w:r>
      <w:r>
        <w:rPr/>
        <w:t>with</w:t>
      </w:r>
      <w:r>
        <w:rPr>
          <w:spacing w:val="-8"/>
        </w:rPr>
        <w:t> </w:t>
      </w:r>
      <w:r>
        <w:rPr/>
        <w:t>the</w:t>
      </w:r>
      <w:r>
        <w:rPr>
          <w:spacing w:val="-8"/>
        </w:rPr>
        <w:t> </w:t>
      </w:r>
      <w:r>
        <w:rPr/>
        <w:t>decisions</w:t>
      </w:r>
      <w:r>
        <w:rPr>
          <w:spacing w:val="-8"/>
        </w:rPr>
        <w:t> </w:t>
      </w:r>
      <w:r>
        <w:rPr/>
        <w:t>and</w:t>
      </w:r>
      <w:r>
        <w:rPr>
          <w:spacing w:val="-9"/>
        </w:rPr>
        <w:t> </w:t>
      </w:r>
      <w:r>
        <w:rPr/>
        <w:t>regulations</w:t>
      </w:r>
      <w:r>
        <w:rPr>
          <w:spacing w:val="-8"/>
        </w:rPr>
        <w:t> </w:t>
      </w:r>
      <w:r>
        <w:rPr/>
        <w:t>which</w:t>
      </w:r>
      <w:r>
        <w:rPr>
          <w:spacing w:val="-9"/>
        </w:rPr>
        <w:t> </w:t>
      </w:r>
      <w:r>
        <w:rPr/>
        <w:t>are</w:t>
      </w:r>
      <w:r>
        <w:rPr>
          <w:spacing w:val="-10"/>
        </w:rPr>
        <w:t> </w:t>
      </w:r>
      <w:r>
        <w:rPr/>
        <w:t>stipulated</w:t>
      </w:r>
      <w:r>
        <w:rPr>
          <w:spacing w:val="-9"/>
        </w:rPr>
        <w:t> </w:t>
      </w:r>
      <w:r>
        <w:rPr/>
        <w:t>under</w:t>
      </w:r>
      <w:r>
        <w:rPr>
          <w:spacing w:val="-7"/>
        </w:rPr>
        <w:t> </w:t>
      </w:r>
      <w:r>
        <w:rPr/>
        <w:t>the</w:t>
      </w:r>
      <w:r>
        <w:rPr>
          <w:spacing w:val="-8"/>
        </w:rPr>
        <w:t> </w:t>
      </w:r>
      <w:r>
        <w:rPr/>
        <w:t>LPPD</w:t>
      </w:r>
      <w:r>
        <w:rPr>
          <w:spacing w:val="-7"/>
        </w:rPr>
        <w:t> </w:t>
      </w:r>
      <w:r>
        <w:rPr/>
        <w:t>and</w:t>
      </w:r>
      <w:r>
        <w:rPr>
          <w:spacing w:val="-8"/>
        </w:rPr>
        <w:t> </w:t>
      </w:r>
      <w:r>
        <w:rPr>
          <w:spacing w:val="-2"/>
        </w:rPr>
        <w:t>which</w:t>
      </w:r>
    </w:p>
    <w:p>
      <w:pPr>
        <w:pStyle w:val="BodyText"/>
        <w:spacing w:before="38"/>
      </w:pPr>
      <w:r>
        <w:rPr/>
        <w:t>are</w:t>
      </w:r>
      <w:r>
        <w:rPr>
          <w:spacing w:val="-3"/>
        </w:rPr>
        <w:t> </w:t>
      </w:r>
      <w:r>
        <w:rPr/>
        <w:t>adopted</w:t>
      </w:r>
      <w:r>
        <w:rPr>
          <w:spacing w:val="-2"/>
        </w:rPr>
        <w:t> </w:t>
      </w:r>
      <w:r>
        <w:rPr/>
        <w:t>by</w:t>
      </w:r>
      <w:r>
        <w:rPr>
          <w:spacing w:val="-4"/>
        </w:rPr>
        <w:t> </w:t>
      </w:r>
      <w:r>
        <w:rPr/>
        <w:t>the</w:t>
      </w:r>
      <w:r>
        <w:rPr>
          <w:spacing w:val="-5"/>
        </w:rPr>
        <w:t> </w:t>
      </w:r>
      <w:r>
        <w:rPr/>
        <w:t>Board</w:t>
      </w:r>
      <w:r>
        <w:rPr>
          <w:spacing w:val="-6"/>
        </w:rPr>
        <w:t> </w:t>
      </w:r>
      <w:r>
        <w:rPr/>
        <w:t>of</w:t>
      </w:r>
      <w:r>
        <w:rPr>
          <w:spacing w:val="-2"/>
        </w:rPr>
        <w:t> </w:t>
      </w:r>
      <w:r>
        <w:rPr/>
        <w:t>Protection</w:t>
      </w:r>
      <w:r>
        <w:rPr>
          <w:spacing w:val="-6"/>
        </w:rPr>
        <w:t> </w:t>
      </w:r>
      <w:r>
        <w:rPr/>
        <w:t>of</w:t>
      </w:r>
      <w:r>
        <w:rPr>
          <w:spacing w:val="-5"/>
        </w:rPr>
        <w:t> </w:t>
      </w:r>
      <w:r>
        <w:rPr/>
        <w:t>Personal</w:t>
      </w:r>
      <w:r>
        <w:rPr>
          <w:spacing w:val="-5"/>
        </w:rPr>
        <w:t> </w:t>
      </w:r>
      <w:r>
        <w:rPr>
          <w:spacing w:val="-4"/>
        </w:rPr>
        <w:t>Data.</w:t>
      </w:r>
    </w:p>
    <w:p>
      <w:pPr>
        <w:pStyle w:val="BodyText"/>
        <w:spacing w:line="276" w:lineRule="auto" w:before="241"/>
        <w:ind w:right="133"/>
        <w:jc w:val="both"/>
      </w:pPr>
      <w:r>
        <w:rPr/>
        <w:t>Save for the exceptional circumstances set forth in the legislation, we will not transfer personal data or special categories of personal data to any natural or legal persons, without the explicit consent of the Data Subject.</w:t>
      </w:r>
    </w:p>
    <w:p>
      <w:pPr>
        <w:pStyle w:val="BodyText"/>
        <w:spacing w:line="276" w:lineRule="auto" w:before="201"/>
        <w:ind w:right="133"/>
        <w:jc w:val="both"/>
      </w:pPr>
      <w:r>
        <w:rPr/>
        <w:t>In</w:t>
      </w:r>
      <w:r>
        <w:rPr>
          <w:spacing w:val="-6"/>
        </w:rPr>
        <w:t> </w:t>
      </w:r>
      <w:r>
        <w:rPr/>
        <w:t>the</w:t>
      </w:r>
      <w:r>
        <w:rPr>
          <w:spacing w:val="-6"/>
        </w:rPr>
        <w:t> </w:t>
      </w:r>
      <w:r>
        <w:rPr/>
        <w:t>exceptional</w:t>
      </w:r>
      <w:r>
        <w:rPr>
          <w:spacing w:val="-7"/>
        </w:rPr>
        <w:t> </w:t>
      </w:r>
      <w:r>
        <w:rPr/>
        <w:t>circumstances</w:t>
      </w:r>
      <w:r>
        <w:rPr>
          <w:spacing w:val="-6"/>
        </w:rPr>
        <w:t> </w:t>
      </w:r>
      <w:r>
        <w:rPr/>
        <w:t>which</w:t>
      </w:r>
      <w:r>
        <w:rPr>
          <w:spacing w:val="-6"/>
        </w:rPr>
        <w:t> </w:t>
      </w:r>
      <w:r>
        <w:rPr/>
        <w:t>are</w:t>
      </w:r>
      <w:r>
        <w:rPr>
          <w:spacing w:val="-7"/>
        </w:rPr>
        <w:t> </w:t>
      </w:r>
      <w:r>
        <w:rPr/>
        <w:t>stipulated</w:t>
      </w:r>
      <w:r>
        <w:rPr>
          <w:spacing w:val="-7"/>
        </w:rPr>
        <w:t> </w:t>
      </w:r>
      <w:r>
        <w:rPr/>
        <w:t>under</w:t>
      </w:r>
      <w:r>
        <w:rPr>
          <w:spacing w:val="-4"/>
        </w:rPr>
        <w:t> </w:t>
      </w:r>
      <w:r>
        <w:rPr/>
        <w:t>the</w:t>
      </w:r>
      <w:r>
        <w:rPr>
          <w:spacing w:val="-6"/>
        </w:rPr>
        <w:t> </w:t>
      </w:r>
      <w:r>
        <w:rPr/>
        <w:t>LPPD</w:t>
      </w:r>
      <w:r>
        <w:rPr>
          <w:spacing w:val="-3"/>
        </w:rPr>
        <w:t> </w:t>
      </w:r>
      <w:r>
        <w:rPr/>
        <w:t>and</w:t>
      </w:r>
      <w:r>
        <w:rPr>
          <w:spacing w:val="-7"/>
        </w:rPr>
        <w:t> </w:t>
      </w:r>
      <w:r>
        <w:rPr/>
        <w:t>other</w:t>
      </w:r>
      <w:r>
        <w:rPr>
          <w:spacing w:val="-4"/>
        </w:rPr>
        <w:t> </w:t>
      </w:r>
      <w:r>
        <w:rPr/>
        <w:t>legislation, data</w:t>
      </w:r>
      <w:r>
        <w:rPr>
          <w:spacing w:val="-7"/>
        </w:rPr>
        <w:t> </w:t>
      </w:r>
      <w:r>
        <w:rPr/>
        <w:t>may</w:t>
      </w:r>
      <w:r>
        <w:rPr>
          <w:spacing w:val="-4"/>
        </w:rPr>
        <w:t> </w:t>
      </w:r>
      <w:r>
        <w:rPr/>
        <w:t>be</w:t>
      </w:r>
      <w:r>
        <w:rPr>
          <w:spacing w:val="-6"/>
        </w:rPr>
        <w:t> </w:t>
      </w:r>
      <w:r>
        <w:rPr/>
        <w:t>transferred to competent administrative and judicial bodies and organizations, in the manner as stipulated in and within the boundaries of the legislation.</w:t>
      </w:r>
    </w:p>
    <w:p>
      <w:pPr>
        <w:pStyle w:val="BodyText"/>
        <w:spacing w:line="276" w:lineRule="auto" w:before="199"/>
        <w:ind w:right="135"/>
        <w:jc w:val="both"/>
      </w:pPr>
      <w:r>
        <w:rPr/>
        <w:t>Upon the taking of the measures as stipulated by the Board of Protection of Personal Data and the applicable legislation, the special categories of personal data relating to the health and sexual life of the Data Subject may be transferred to the persons</w:t>
      </w:r>
      <w:r>
        <w:rPr>
          <w:spacing w:val="-1"/>
        </w:rPr>
        <w:t> </w:t>
      </w:r>
      <w:r>
        <w:rPr/>
        <w:t>who are under the</w:t>
      </w:r>
      <w:r>
        <w:rPr>
          <w:spacing w:val="-1"/>
        </w:rPr>
        <w:t> </w:t>
      </w:r>
      <w:r>
        <w:rPr/>
        <w:t>obligation of secrecy and competent bodies and organizations, solely for</w:t>
      </w:r>
      <w:r>
        <w:rPr>
          <w:spacing w:val="-2"/>
        </w:rPr>
        <w:t> </w:t>
      </w:r>
      <w:r>
        <w:rPr/>
        <w:t>the</w:t>
      </w:r>
      <w:r>
        <w:rPr>
          <w:spacing w:val="-2"/>
        </w:rPr>
        <w:t> </w:t>
      </w:r>
      <w:r>
        <w:rPr/>
        <w:t>purposes</w:t>
      </w:r>
      <w:r>
        <w:rPr>
          <w:spacing w:val="-2"/>
        </w:rPr>
        <w:t> </w:t>
      </w:r>
      <w:r>
        <w:rPr/>
        <w:t>of</w:t>
      </w:r>
      <w:r>
        <w:rPr>
          <w:spacing w:val="-1"/>
        </w:rPr>
        <w:t> </w:t>
      </w:r>
      <w:r>
        <w:rPr/>
        <w:t>protection</w:t>
      </w:r>
      <w:r>
        <w:rPr>
          <w:spacing w:val="-3"/>
        </w:rPr>
        <w:t> </w:t>
      </w:r>
      <w:r>
        <w:rPr/>
        <w:t>of</w:t>
      </w:r>
      <w:r>
        <w:rPr>
          <w:spacing w:val="-2"/>
        </w:rPr>
        <w:t> </w:t>
      </w:r>
      <w:r>
        <w:rPr/>
        <w:t>public health,</w:t>
      </w:r>
      <w:r>
        <w:rPr>
          <w:spacing w:val="-2"/>
        </w:rPr>
        <w:t> </w:t>
      </w:r>
      <w:r>
        <w:rPr/>
        <w:t>operation</w:t>
      </w:r>
      <w:r>
        <w:rPr>
          <w:spacing w:val="-3"/>
        </w:rPr>
        <w:t> </w:t>
      </w:r>
      <w:r>
        <w:rPr/>
        <w:t>of</w:t>
      </w:r>
      <w:r>
        <w:rPr>
          <w:spacing w:val="-2"/>
        </w:rPr>
        <w:t> </w:t>
      </w:r>
      <w:r>
        <w:rPr/>
        <w:t>preventive</w:t>
      </w:r>
      <w:r>
        <w:rPr>
          <w:spacing w:val="-2"/>
        </w:rPr>
        <w:t> </w:t>
      </w:r>
      <w:r>
        <w:rPr/>
        <w:t>medicine,</w:t>
      </w:r>
      <w:r>
        <w:rPr>
          <w:spacing w:val="-2"/>
        </w:rPr>
        <w:t> </w:t>
      </w:r>
      <w:r>
        <w:rPr/>
        <w:t>medical</w:t>
      </w:r>
      <w:r>
        <w:rPr>
          <w:spacing w:val="-2"/>
        </w:rPr>
        <w:t> </w:t>
      </w:r>
      <w:r>
        <w:rPr/>
        <w:t>diagnosis,</w:t>
      </w:r>
      <w:r>
        <w:rPr>
          <w:spacing w:val="-2"/>
        </w:rPr>
        <w:t> </w:t>
      </w:r>
      <w:r>
        <w:rPr/>
        <w:t>treatment and care services, planning and management of healthcare services.</w:t>
      </w:r>
    </w:p>
    <w:p>
      <w:pPr>
        <w:pStyle w:val="BodyText"/>
        <w:spacing w:after="0" w:line="276" w:lineRule="auto"/>
        <w:jc w:val="both"/>
        <w:sectPr>
          <w:pgSz w:w="11910" w:h="16840"/>
          <w:pgMar w:header="764" w:footer="0" w:top="1320" w:bottom="280" w:left="708" w:right="566"/>
        </w:sectPr>
      </w:pPr>
    </w:p>
    <w:p>
      <w:pPr>
        <w:pStyle w:val="Heading2"/>
        <w:ind w:left="144" w:firstLine="0"/>
      </w:pPr>
      <w:r>
        <w:rPr/>
        <mc:AlternateContent>
          <mc:Choice Requires="wps">
            <w:drawing>
              <wp:anchor distT="0" distB="0" distL="0" distR="0" allowOverlap="1" layoutInCell="1" locked="0" behindDoc="1" simplePos="0" relativeHeight="487356416">
                <wp:simplePos x="0" y="0"/>
                <wp:positionH relativeFrom="page">
                  <wp:posOffset>310896</wp:posOffset>
                </wp:positionH>
                <wp:positionV relativeFrom="page">
                  <wp:posOffset>310895</wp:posOffset>
                </wp:positionV>
                <wp:extent cx="6946900" cy="1007872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946900" cy="10078720"/>
                        </a:xfrm>
                        <a:custGeom>
                          <a:avLst/>
                          <a:gdLst/>
                          <a:ahLst/>
                          <a:cxnLst/>
                          <a:rect l="l" t="t" r="r" b="b"/>
                          <a:pathLst>
                            <a:path w="6946900" h="10078720">
                              <a:moveTo>
                                <a:pt x="6946379" y="6096"/>
                              </a:moveTo>
                              <a:lnTo>
                                <a:pt x="6940296" y="6096"/>
                              </a:lnTo>
                              <a:lnTo>
                                <a:pt x="6940296" y="0"/>
                              </a:lnTo>
                              <a:lnTo>
                                <a:pt x="6934200" y="0"/>
                              </a:lnTo>
                              <a:lnTo>
                                <a:pt x="6096" y="0"/>
                              </a:lnTo>
                              <a:lnTo>
                                <a:pt x="0" y="0"/>
                              </a:lnTo>
                              <a:lnTo>
                                <a:pt x="0" y="6096"/>
                              </a:lnTo>
                              <a:lnTo>
                                <a:pt x="0" y="10066020"/>
                              </a:lnTo>
                              <a:lnTo>
                                <a:pt x="6096" y="10066020"/>
                              </a:lnTo>
                              <a:lnTo>
                                <a:pt x="6096" y="6096"/>
                              </a:lnTo>
                              <a:lnTo>
                                <a:pt x="6934200" y="6096"/>
                              </a:lnTo>
                              <a:lnTo>
                                <a:pt x="6934200" y="10066020"/>
                              </a:lnTo>
                              <a:lnTo>
                                <a:pt x="6940296" y="10066020"/>
                              </a:lnTo>
                              <a:lnTo>
                                <a:pt x="6946379" y="10066020"/>
                              </a:lnTo>
                              <a:lnTo>
                                <a:pt x="6946379" y="6096"/>
                              </a:lnTo>
                              <a:close/>
                            </a:path>
                            <a:path w="6946900" h="10078720">
                              <a:moveTo>
                                <a:pt x="6946392" y="10072129"/>
                              </a:moveTo>
                              <a:lnTo>
                                <a:pt x="6946379" y="10066033"/>
                              </a:lnTo>
                              <a:lnTo>
                                <a:pt x="6940296" y="10066033"/>
                              </a:lnTo>
                              <a:lnTo>
                                <a:pt x="6934200" y="10066033"/>
                              </a:lnTo>
                              <a:lnTo>
                                <a:pt x="6096" y="10066033"/>
                              </a:lnTo>
                              <a:lnTo>
                                <a:pt x="0" y="10066033"/>
                              </a:lnTo>
                              <a:lnTo>
                                <a:pt x="0" y="10072116"/>
                              </a:lnTo>
                              <a:lnTo>
                                <a:pt x="6096" y="10072116"/>
                              </a:lnTo>
                              <a:lnTo>
                                <a:pt x="6934200" y="10072116"/>
                              </a:lnTo>
                              <a:lnTo>
                                <a:pt x="6940296" y="10072116"/>
                              </a:lnTo>
                              <a:lnTo>
                                <a:pt x="6934200" y="10072129"/>
                              </a:lnTo>
                              <a:lnTo>
                                <a:pt x="6096" y="10072129"/>
                              </a:lnTo>
                              <a:lnTo>
                                <a:pt x="6096" y="10078212"/>
                              </a:lnTo>
                              <a:lnTo>
                                <a:pt x="6934200" y="10078212"/>
                              </a:lnTo>
                              <a:lnTo>
                                <a:pt x="6940296" y="10078212"/>
                              </a:lnTo>
                              <a:lnTo>
                                <a:pt x="6946379" y="10078212"/>
                              </a:lnTo>
                              <a:lnTo>
                                <a:pt x="6946392" y="100721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4.480001pt;margin-top:24.479944pt;width:547pt;height:793.6pt;mso-position-horizontal-relative:page;mso-position-vertical-relative:page;z-index:-15960064" id="docshape9" coordorigin="490,490" coordsize="10940,15872" path="m11429,499l11419,499,11419,490,11410,490,499,490,490,490,490,499,490,16342,499,16342,499,499,11410,499,11410,16342,11419,16342,11429,16342,11429,499xm11429,16351l11429,16351,11429,16342,11419,16342,11410,16342,499,16342,490,16342,490,16351,499,16351,11410,16351,11419,16351,11419,16351,11410,16351,499,16351,499,16361,11410,16361,11419,16361,11429,16361,11429,16361,11429,16351xe" filled="true" fillcolor="#000000" stroked="false">
                <v:path arrowok="t"/>
                <v:fill type="solid"/>
                <w10:wrap type="none"/>
              </v:shape>
            </w:pict>
          </mc:Fallback>
        </mc:AlternateContent>
      </w:r>
      <w:r>
        <w:rPr/>
        <w:t>8.3.</w:t>
      </w:r>
      <w:r>
        <w:rPr>
          <w:spacing w:val="-7"/>
        </w:rPr>
        <w:t> </w:t>
      </w:r>
      <w:r>
        <w:rPr/>
        <w:t>Bodies</w:t>
      </w:r>
      <w:r>
        <w:rPr>
          <w:spacing w:val="-6"/>
        </w:rPr>
        <w:t> </w:t>
      </w:r>
      <w:r>
        <w:rPr/>
        <w:t>and</w:t>
      </w:r>
      <w:r>
        <w:rPr>
          <w:spacing w:val="-5"/>
        </w:rPr>
        <w:t> </w:t>
      </w:r>
      <w:r>
        <w:rPr/>
        <w:t>organizations</w:t>
      </w:r>
      <w:r>
        <w:rPr>
          <w:spacing w:val="-4"/>
        </w:rPr>
        <w:t> </w:t>
      </w:r>
      <w:r>
        <w:rPr/>
        <w:t>to</w:t>
      </w:r>
      <w:r>
        <w:rPr>
          <w:spacing w:val="-5"/>
        </w:rPr>
        <w:t> </w:t>
      </w:r>
      <w:r>
        <w:rPr/>
        <w:t>which</w:t>
      </w:r>
      <w:r>
        <w:rPr>
          <w:spacing w:val="-5"/>
        </w:rPr>
        <w:t> </w:t>
      </w:r>
      <w:r>
        <w:rPr/>
        <w:t>personal</w:t>
      </w:r>
      <w:r>
        <w:rPr>
          <w:spacing w:val="-4"/>
        </w:rPr>
        <w:t> </w:t>
      </w:r>
      <w:r>
        <w:rPr/>
        <w:t>data</w:t>
      </w:r>
      <w:r>
        <w:rPr>
          <w:spacing w:val="-5"/>
        </w:rPr>
        <w:t> </w:t>
      </w:r>
      <w:r>
        <w:rPr/>
        <w:t>are</w:t>
      </w:r>
      <w:r>
        <w:rPr>
          <w:spacing w:val="-4"/>
        </w:rPr>
        <w:t> </w:t>
      </w:r>
      <w:r>
        <w:rPr>
          <w:spacing w:val="-2"/>
        </w:rPr>
        <w:t>transferred</w:t>
      </w:r>
    </w:p>
    <w:p>
      <w:pPr>
        <w:pStyle w:val="BodyText"/>
        <w:spacing w:before="241"/>
        <w:jc w:val="both"/>
      </w:pPr>
      <w:r>
        <w:rPr/>
        <w:t>Personal</w:t>
      </w:r>
      <w:r>
        <w:rPr>
          <w:spacing w:val="-7"/>
        </w:rPr>
        <w:t> </w:t>
      </w:r>
      <w:r>
        <w:rPr/>
        <w:t>data</w:t>
      </w:r>
      <w:r>
        <w:rPr>
          <w:spacing w:val="-6"/>
        </w:rPr>
        <w:t> </w:t>
      </w:r>
      <w:r>
        <w:rPr/>
        <w:t>may</w:t>
      </w:r>
      <w:r>
        <w:rPr>
          <w:spacing w:val="-4"/>
        </w:rPr>
        <w:t> </w:t>
      </w:r>
      <w:r>
        <w:rPr/>
        <w:t>be</w:t>
      </w:r>
      <w:r>
        <w:rPr>
          <w:spacing w:val="-6"/>
        </w:rPr>
        <w:t> </w:t>
      </w:r>
      <w:r>
        <w:rPr/>
        <w:t>transferred</w:t>
      </w:r>
      <w:r>
        <w:rPr>
          <w:spacing w:val="-4"/>
        </w:rPr>
        <w:t> </w:t>
      </w:r>
      <w:r>
        <w:rPr/>
        <w:t>to</w:t>
      </w:r>
      <w:r>
        <w:rPr>
          <w:spacing w:val="-5"/>
        </w:rPr>
        <w:t> </w:t>
      </w:r>
      <w:r>
        <w:rPr/>
        <w:t>the</w:t>
      </w:r>
      <w:r>
        <w:rPr>
          <w:spacing w:val="-5"/>
        </w:rPr>
        <w:t> </w:t>
      </w:r>
      <w:r>
        <w:rPr/>
        <w:t>following</w:t>
      </w:r>
      <w:r>
        <w:rPr>
          <w:spacing w:val="-5"/>
        </w:rPr>
        <w:t> </w:t>
      </w:r>
      <w:r>
        <w:rPr/>
        <w:t>according</w:t>
      </w:r>
      <w:r>
        <w:rPr>
          <w:spacing w:val="-5"/>
        </w:rPr>
        <w:t> </w:t>
      </w:r>
      <w:r>
        <w:rPr/>
        <w:t>to</w:t>
      </w:r>
      <w:r>
        <w:rPr>
          <w:spacing w:val="-6"/>
        </w:rPr>
        <w:t> </w:t>
      </w:r>
      <w:r>
        <w:rPr/>
        <w:t>the</w:t>
      </w:r>
      <w:r>
        <w:rPr>
          <w:spacing w:val="-4"/>
        </w:rPr>
        <w:t> </w:t>
      </w:r>
      <w:r>
        <w:rPr/>
        <w:t>foregoing</w:t>
      </w:r>
      <w:r>
        <w:rPr>
          <w:spacing w:val="-5"/>
        </w:rPr>
        <w:t> </w:t>
      </w:r>
      <w:r>
        <w:rPr/>
        <w:t>principles</w:t>
      </w:r>
      <w:r>
        <w:rPr>
          <w:spacing w:val="-4"/>
        </w:rPr>
        <w:t> </w:t>
      </w:r>
      <w:r>
        <w:rPr/>
        <w:t>and</w:t>
      </w:r>
      <w:r>
        <w:rPr>
          <w:spacing w:val="-5"/>
        </w:rPr>
        <w:t> </w:t>
      </w:r>
      <w:r>
        <w:rPr>
          <w:spacing w:val="-2"/>
        </w:rPr>
        <w:t>rules:</w:t>
      </w:r>
    </w:p>
    <w:p>
      <w:pPr>
        <w:pStyle w:val="ListParagraph"/>
        <w:numPr>
          <w:ilvl w:val="0"/>
          <w:numId w:val="5"/>
        </w:numPr>
        <w:tabs>
          <w:tab w:pos="864" w:val="left" w:leader="none"/>
        </w:tabs>
        <w:spacing w:line="240" w:lineRule="auto" w:before="240" w:after="0"/>
        <w:ind w:left="864" w:right="0" w:hanging="360"/>
        <w:jc w:val="left"/>
        <w:rPr>
          <w:sz w:val="22"/>
        </w:rPr>
      </w:pPr>
      <w:r>
        <w:rPr>
          <w:sz w:val="22"/>
        </w:rPr>
        <w:t>Our</w:t>
      </w:r>
      <w:r>
        <w:rPr>
          <w:spacing w:val="-1"/>
          <w:sz w:val="22"/>
        </w:rPr>
        <w:t> </w:t>
      </w:r>
      <w:r>
        <w:rPr>
          <w:spacing w:val="-2"/>
          <w:sz w:val="22"/>
        </w:rPr>
        <w:t>suppliers,</w:t>
      </w:r>
    </w:p>
    <w:p>
      <w:pPr>
        <w:pStyle w:val="ListParagraph"/>
        <w:numPr>
          <w:ilvl w:val="0"/>
          <w:numId w:val="5"/>
        </w:numPr>
        <w:tabs>
          <w:tab w:pos="864" w:val="left" w:leader="none"/>
        </w:tabs>
        <w:spacing w:line="240" w:lineRule="auto" w:before="42" w:after="0"/>
        <w:ind w:left="864" w:right="0" w:hanging="360"/>
        <w:jc w:val="left"/>
        <w:rPr>
          <w:sz w:val="22"/>
        </w:rPr>
      </w:pPr>
      <w:r>
        <w:rPr>
          <w:sz w:val="22"/>
        </w:rPr>
        <w:t>Business</w:t>
      </w:r>
      <w:r>
        <w:rPr>
          <w:spacing w:val="-6"/>
          <w:sz w:val="22"/>
        </w:rPr>
        <w:t> </w:t>
      </w:r>
      <w:r>
        <w:rPr>
          <w:sz w:val="22"/>
        </w:rPr>
        <w:t>partners</w:t>
      </w:r>
      <w:r>
        <w:rPr>
          <w:spacing w:val="-7"/>
          <w:sz w:val="22"/>
        </w:rPr>
        <w:t> </w:t>
      </w:r>
      <w:r>
        <w:rPr>
          <w:sz w:val="22"/>
        </w:rPr>
        <w:t>and</w:t>
      </w:r>
      <w:r>
        <w:rPr>
          <w:spacing w:val="-8"/>
          <w:sz w:val="22"/>
        </w:rPr>
        <w:t> </w:t>
      </w:r>
      <w:r>
        <w:rPr>
          <w:sz w:val="22"/>
        </w:rPr>
        <w:t>business</w:t>
      </w:r>
      <w:r>
        <w:rPr>
          <w:spacing w:val="-5"/>
          <w:sz w:val="22"/>
        </w:rPr>
        <w:t> </w:t>
      </w:r>
      <w:r>
        <w:rPr>
          <w:spacing w:val="-2"/>
          <w:sz w:val="22"/>
        </w:rPr>
        <w:t>connections,</w:t>
      </w:r>
    </w:p>
    <w:p>
      <w:pPr>
        <w:pStyle w:val="ListParagraph"/>
        <w:numPr>
          <w:ilvl w:val="0"/>
          <w:numId w:val="5"/>
        </w:numPr>
        <w:tabs>
          <w:tab w:pos="864" w:val="left" w:leader="none"/>
        </w:tabs>
        <w:spacing w:line="240" w:lineRule="auto" w:before="41" w:after="0"/>
        <w:ind w:left="864" w:right="0" w:hanging="360"/>
        <w:jc w:val="left"/>
        <w:rPr>
          <w:sz w:val="22"/>
        </w:rPr>
      </w:pPr>
      <w:r>
        <w:rPr>
          <w:sz w:val="22"/>
        </w:rPr>
        <w:t>Group</w:t>
      </w:r>
      <w:r>
        <w:rPr>
          <w:spacing w:val="-4"/>
          <w:sz w:val="22"/>
        </w:rPr>
        <w:t> </w:t>
      </w:r>
      <w:r>
        <w:rPr>
          <w:spacing w:val="-2"/>
          <w:sz w:val="22"/>
        </w:rPr>
        <w:t>companies,</w:t>
      </w:r>
    </w:p>
    <w:p>
      <w:pPr>
        <w:pStyle w:val="ListParagraph"/>
        <w:numPr>
          <w:ilvl w:val="0"/>
          <w:numId w:val="5"/>
        </w:numPr>
        <w:tabs>
          <w:tab w:pos="864" w:val="left" w:leader="none"/>
        </w:tabs>
        <w:spacing w:line="240" w:lineRule="auto" w:before="39" w:after="0"/>
        <w:ind w:left="864" w:right="0" w:hanging="360"/>
        <w:jc w:val="left"/>
        <w:rPr>
          <w:sz w:val="22"/>
        </w:rPr>
      </w:pPr>
      <w:r>
        <w:rPr>
          <w:sz w:val="22"/>
        </w:rPr>
        <w:t>Legally</w:t>
      </w:r>
      <w:r>
        <w:rPr>
          <w:spacing w:val="-7"/>
          <w:sz w:val="22"/>
        </w:rPr>
        <w:t> </w:t>
      </w:r>
      <w:r>
        <w:rPr>
          <w:sz w:val="22"/>
        </w:rPr>
        <w:t>authorized</w:t>
      </w:r>
      <w:r>
        <w:rPr>
          <w:spacing w:val="-4"/>
          <w:sz w:val="22"/>
        </w:rPr>
        <w:t> </w:t>
      </w:r>
      <w:r>
        <w:rPr>
          <w:sz w:val="22"/>
        </w:rPr>
        <w:t>public</w:t>
      </w:r>
      <w:r>
        <w:rPr>
          <w:spacing w:val="-4"/>
          <w:sz w:val="22"/>
        </w:rPr>
        <w:t> </w:t>
      </w:r>
      <w:r>
        <w:rPr>
          <w:sz w:val="22"/>
        </w:rPr>
        <w:t>bodies</w:t>
      </w:r>
      <w:r>
        <w:rPr>
          <w:spacing w:val="-4"/>
          <w:sz w:val="22"/>
        </w:rPr>
        <w:t> </w:t>
      </w:r>
      <w:r>
        <w:rPr>
          <w:sz w:val="22"/>
        </w:rPr>
        <w:t>and</w:t>
      </w:r>
      <w:r>
        <w:rPr>
          <w:spacing w:val="-7"/>
          <w:sz w:val="22"/>
        </w:rPr>
        <w:t> </w:t>
      </w:r>
      <w:r>
        <w:rPr>
          <w:spacing w:val="-2"/>
          <w:sz w:val="22"/>
        </w:rPr>
        <w:t>organizations,</w:t>
      </w:r>
    </w:p>
    <w:p>
      <w:pPr>
        <w:pStyle w:val="ListParagraph"/>
        <w:numPr>
          <w:ilvl w:val="0"/>
          <w:numId w:val="5"/>
        </w:numPr>
        <w:tabs>
          <w:tab w:pos="864" w:val="left" w:leader="none"/>
        </w:tabs>
        <w:spacing w:line="240" w:lineRule="auto" w:before="41" w:after="0"/>
        <w:ind w:left="864" w:right="0" w:hanging="360"/>
        <w:jc w:val="left"/>
        <w:rPr>
          <w:sz w:val="22"/>
        </w:rPr>
      </w:pPr>
      <w:r>
        <w:rPr>
          <w:sz w:val="22"/>
        </w:rPr>
        <w:t>Legally</w:t>
      </w:r>
      <w:r>
        <w:rPr>
          <w:spacing w:val="-7"/>
          <w:sz w:val="22"/>
        </w:rPr>
        <w:t> </w:t>
      </w:r>
      <w:r>
        <w:rPr>
          <w:sz w:val="22"/>
        </w:rPr>
        <w:t>authorized</w:t>
      </w:r>
      <w:r>
        <w:rPr>
          <w:spacing w:val="-4"/>
          <w:sz w:val="22"/>
        </w:rPr>
        <w:t> </w:t>
      </w:r>
      <w:r>
        <w:rPr>
          <w:sz w:val="22"/>
        </w:rPr>
        <w:t>private</w:t>
      </w:r>
      <w:r>
        <w:rPr>
          <w:spacing w:val="-3"/>
          <w:sz w:val="22"/>
        </w:rPr>
        <w:t> </w:t>
      </w:r>
      <w:r>
        <w:rPr>
          <w:sz w:val="22"/>
        </w:rPr>
        <w:t>law</w:t>
      </w:r>
      <w:r>
        <w:rPr>
          <w:spacing w:val="-4"/>
          <w:sz w:val="22"/>
        </w:rPr>
        <w:t> </w:t>
      </w:r>
      <w:r>
        <w:rPr>
          <w:spacing w:val="-2"/>
          <w:sz w:val="22"/>
        </w:rPr>
        <w:t>persons,</w:t>
      </w:r>
    </w:p>
    <w:p>
      <w:pPr>
        <w:pStyle w:val="ListParagraph"/>
        <w:numPr>
          <w:ilvl w:val="0"/>
          <w:numId w:val="5"/>
        </w:numPr>
        <w:tabs>
          <w:tab w:pos="864" w:val="left" w:leader="none"/>
        </w:tabs>
        <w:spacing w:line="240" w:lineRule="auto" w:before="39" w:after="0"/>
        <w:ind w:left="864" w:right="0" w:hanging="360"/>
        <w:jc w:val="left"/>
        <w:rPr>
          <w:sz w:val="22"/>
        </w:rPr>
      </w:pPr>
      <w:r>
        <w:rPr>
          <w:sz w:val="22"/>
        </w:rPr>
        <w:t>Our</w:t>
      </w:r>
      <w:r>
        <w:rPr>
          <w:spacing w:val="-1"/>
          <w:sz w:val="22"/>
        </w:rPr>
        <w:t> </w:t>
      </w:r>
      <w:r>
        <w:rPr>
          <w:spacing w:val="-2"/>
          <w:sz w:val="22"/>
        </w:rPr>
        <w:t>shareholders</w:t>
      </w:r>
    </w:p>
    <w:p>
      <w:pPr>
        <w:pStyle w:val="BodyText"/>
        <w:spacing w:before="0"/>
        <w:ind w:left="0"/>
      </w:pPr>
    </w:p>
    <w:p>
      <w:pPr>
        <w:pStyle w:val="BodyText"/>
        <w:spacing w:before="13"/>
        <w:ind w:left="0"/>
      </w:pPr>
    </w:p>
    <w:p>
      <w:pPr>
        <w:pStyle w:val="Heading2"/>
        <w:spacing w:before="0"/>
        <w:ind w:left="144" w:firstLine="0"/>
      </w:pPr>
      <w:r>
        <w:rPr/>
        <w:t>8.4.</w:t>
      </w:r>
      <w:r>
        <w:rPr>
          <w:spacing w:val="-4"/>
        </w:rPr>
        <w:t> </w:t>
      </w:r>
      <w:r>
        <w:rPr/>
        <w:t>Measures</w:t>
      </w:r>
      <w:r>
        <w:rPr>
          <w:spacing w:val="-5"/>
        </w:rPr>
        <w:t> </w:t>
      </w:r>
      <w:r>
        <w:rPr/>
        <w:t>which</w:t>
      </w:r>
      <w:r>
        <w:rPr>
          <w:spacing w:val="-4"/>
        </w:rPr>
        <w:t> </w:t>
      </w:r>
      <w:r>
        <w:rPr/>
        <w:t>we</w:t>
      </w:r>
      <w:r>
        <w:rPr>
          <w:spacing w:val="-7"/>
        </w:rPr>
        <w:t> </w:t>
      </w:r>
      <w:r>
        <w:rPr/>
        <w:t>have</w:t>
      </w:r>
      <w:r>
        <w:rPr>
          <w:spacing w:val="-4"/>
        </w:rPr>
        <w:t> </w:t>
      </w:r>
      <w:r>
        <w:rPr/>
        <w:t>adopted</w:t>
      </w:r>
      <w:r>
        <w:rPr>
          <w:spacing w:val="-3"/>
        </w:rPr>
        <w:t> </w:t>
      </w:r>
      <w:r>
        <w:rPr/>
        <w:t>for</w:t>
      </w:r>
      <w:r>
        <w:rPr>
          <w:spacing w:val="-3"/>
        </w:rPr>
        <w:t> </w:t>
      </w:r>
      <w:r>
        <w:rPr/>
        <w:t>the</w:t>
      </w:r>
      <w:r>
        <w:rPr>
          <w:spacing w:val="-4"/>
        </w:rPr>
        <w:t> </w:t>
      </w:r>
      <w:r>
        <w:rPr/>
        <w:t>transfer</w:t>
      </w:r>
      <w:r>
        <w:rPr>
          <w:spacing w:val="-3"/>
        </w:rPr>
        <w:t> </w:t>
      </w:r>
      <w:r>
        <w:rPr/>
        <w:t>of</w:t>
      </w:r>
      <w:r>
        <w:rPr>
          <w:spacing w:val="-3"/>
        </w:rPr>
        <w:t> </w:t>
      </w:r>
      <w:r>
        <w:rPr/>
        <w:t>personal</w:t>
      </w:r>
      <w:r>
        <w:rPr>
          <w:spacing w:val="-3"/>
        </w:rPr>
        <w:t> </w:t>
      </w:r>
      <w:r>
        <w:rPr/>
        <w:t>data</w:t>
      </w:r>
      <w:r>
        <w:rPr>
          <w:spacing w:val="-4"/>
        </w:rPr>
        <w:t> </w:t>
      </w:r>
      <w:r>
        <w:rPr/>
        <w:t>in</w:t>
      </w:r>
      <w:r>
        <w:rPr>
          <w:spacing w:val="-4"/>
        </w:rPr>
        <w:t> </w:t>
      </w:r>
      <w:r>
        <w:rPr/>
        <w:t>accordance</w:t>
      </w:r>
      <w:r>
        <w:rPr>
          <w:spacing w:val="-5"/>
        </w:rPr>
        <w:t> </w:t>
      </w:r>
      <w:r>
        <w:rPr/>
        <w:t>with</w:t>
      </w:r>
      <w:r>
        <w:rPr>
          <w:spacing w:val="-4"/>
        </w:rPr>
        <w:t> </w:t>
      </w:r>
      <w:r>
        <w:rPr/>
        <w:t>the</w:t>
      </w:r>
      <w:r>
        <w:rPr>
          <w:spacing w:val="-5"/>
        </w:rPr>
        <w:t> law</w:t>
      </w:r>
    </w:p>
    <w:p>
      <w:pPr>
        <w:pStyle w:val="BodyText"/>
        <w:spacing w:line="276" w:lineRule="auto" w:before="241"/>
        <w:ind w:right="139"/>
        <w:jc w:val="both"/>
      </w:pPr>
      <w:r>
        <w:rPr/>
        <w:t>As Mar Yapı, we place emphasis on observing all rights of our employees by adopting international declarations, policies, treaties and principles to which Turkey is a party in all our activities, primarily the Human Rights provisions set forth in the Constitution.</w:t>
      </w:r>
    </w:p>
    <w:p>
      <w:pPr>
        <w:pStyle w:val="BodyText"/>
        <w:spacing w:line="276" w:lineRule="auto" w:before="199"/>
        <w:ind w:right="138"/>
        <w:jc w:val="both"/>
      </w:pPr>
      <w:r>
        <w:rPr/>
        <w:t>The protection of personal data and the observation of fundamental rights and freedoms of the natural persons whose personal data are collected constitute our fundamental principle regarding the processing of personal data. Accordingly, we carry out all of our activities in which personal data are processed, by observing the protection of right</w:t>
      </w:r>
      <w:r>
        <w:rPr>
          <w:spacing w:val="-2"/>
        </w:rPr>
        <w:t> </w:t>
      </w:r>
      <w:r>
        <w:rPr/>
        <w:t>of</w:t>
      </w:r>
      <w:r>
        <w:rPr>
          <w:spacing w:val="-5"/>
        </w:rPr>
        <w:t> </w:t>
      </w:r>
      <w:r>
        <w:rPr/>
        <w:t>privacy,</w:t>
      </w:r>
      <w:r>
        <w:rPr>
          <w:spacing w:val="-2"/>
        </w:rPr>
        <w:t> </w:t>
      </w:r>
      <w:r>
        <w:rPr/>
        <w:t>privacy</w:t>
      </w:r>
      <w:r>
        <w:rPr>
          <w:spacing w:val="-4"/>
        </w:rPr>
        <w:t> </w:t>
      </w:r>
      <w:r>
        <w:rPr/>
        <w:t>of</w:t>
      </w:r>
      <w:r>
        <w:rPr>
          <w:spacing w:val="-4"/>
        </w:rPr>
        <w:t> </w:t>
      </w:r>
      <w:r>
        <w:rPr/>
        <w:t>communication,</w:t>
      </w:r>
      <w:r>
        <w:rPr>
          <w:spacing w:val="-3"/>
        </w:rPr>
        <w:t> </w:t>
      </w:r>
      <w:r>
        <w:rPr/>
        <w:t>freedom</w:t>
      </w:r>
      <w:r>
        <w:rPr>
          <w:spacing w:val="-3"/>
        </w:rPr>
        <w:t> </w:t>
      </w:r>
      <w:r>
        <w:rPr/>
        <w:t>of</w:t>
      </w:r>
      <w:r>
        <w:rPr>
          <w:spacing w:val="-2"/>
        </w:rPr>
        <w:t> </w:t>
      </w:r>
      <w:r>
        <w:rPr/>
        <w:t>thought</w:t>
      </w:r>
      <w:r>
        <w:rPr>
          <w:spacing w:val="-4"/>
        </w:rPr>
        <w:t> </w:t>
      </w:r>
      <w:r>
        <w:rPr/>
        <w:t>and</w:t>
      </w:r>
      <w:r>
        <w:rPr>
          <w:spacing w:val="-3"/>
        </w:rPr>
        <w:t> </w:t>
      </w:r>
      <w:r>
        <w:rPr/>
        <w:t>faith</w:t>
      </w:r>
      <w:r>
        <w:rPr>
          <w:spacing w:val="-2"/>
        </w:rPr>
        <w:t> </w:t>
      </w:r>
      <w:r>
        <w:rPr/>
        <w:t>and</w:t>
      </w:r>
      <w:r>
        <w:rPr>
          <w:spacing w:val="-5"/>
        </w:rPr>
        <w:t> </w:t>
      </w:r>
      <w:r>
        <w:rPr/>
        <w:t>right</w:t>
      </w:r>
      <w:r>
        <w:rPr>
          <w:spacing w:val="-2"/>
        </w:rPr>
        <w:t> </w:t>
      </w:r>
      <w:r>
        <w:rPr/>
        <w:t>of</w:t>
      </w:r>
      <w:r>
        <w:rPr>
          <w:spacing w:val="-5"/>
        </w:rPr>
        <w:t> </w:t>
      </w:r>
      <w:r>
        <w:rPr/>
        <w:t>exercise</w:t>
      </w:r>
      <w:r>
        <w:rPr>
          <w:spacing w:val="-4"/>
        </w:rPr>
        <w:t> </w:t>
      </w:r>
      <w:r>
        <w:rPr/>
        <w:t>of</w:t>
      </w:r>
      <w:r>
        <w:rPr>
          <w:spacing w:val="-2"/>
        </w:rPr>
        <w:t> </w:t>
      </w:r>
      <w:r>
        <w:rPr/>
        <w:t>effective</w:t>
      </w:r>
      <w:r>
        <w:rPr>
          <w:spacing w:val="-4"/>
        </w:rPr>
        <w:t> </w:t>
      </w:r>
      <w:r>
        <w:rPr/>
        <w:t>remedies.</w:t>
      </w:r>
    </w:p>
    <w:p>
      <w:pPr>
        <w:pStyle w:val="BodyText"/>
        <w:spacing w:line="276" w:lineRule="auto" w:before="200"/>
        <w:ind w:right="133"/>
        <w:jc w:val="both"/>
      </w:pPr>
      <w:r>
        <w:rPr/>
        <w:t>For the protection of personal data, we take all administrative and technical safeguards which are required by the nature of the relevant data, in compliance with the legislation on the current technologies.</w:t>
      </w:r>
    </w:p>
    <w:p>
      <w:pPr>
        <w:pStyle w:val="BodyText"/>
        <w:spacing w:before="47"/>
        <w:ind w:left="0"/>
      </w:pPr>
    </w:p>
    <w:p>
      <w:pPr>
        <w:pStyle w:val="BodyText"/>
        <w:spacing w:line="336" w:lineRule="auto" w:before="1"/>
        <w:ind w:right="133"/>
        <w:jc w:val="both"/>
      </w:pPr>
      <w:r>
        <w:rPr/>
        <w:t>Pursuant to Article 13(1) of the LPPD, you may communicate your request for the exercise of your above rights, to our Company in writing. You may send your request regarding the explanations on your right which you ask to exercise among the rights enumerated in Article 11 of the LPPD by filling in the </w:t>
      </w:r>
      <w:hyperlink r:id="rId6">
        <w:r>
          <w:rPr>
            <w:rFonts w:ascii="Times New Roman" w:hAnsi="Times New Roman"/>
            <w:color w:val="0000FF"/>
            <w:sz w:val="24"/>
            <w:u w:val="single" w:color="0000FF"/>
          </w:rPr>
          <w:t>form</w:t>
        </w:r>
      </w:hyperlink>
      <w:r>
        <w:rPr>
          <w:rFonts w:ascii="Times New Roman" w:hAnsi="Times New Roman"/>
          <w:color w:val="0000FF"/>
          <w:spacing w:val="-10"/>
          <w:sz w:val="24"/>
        </w:rPr>
        <w:t> </w:t>
      </w:r>
      <w:r>
        <w:rPr/>
        <w:t>at </w:t>
      </w:r>
      <w:hyperlink r:id="rId7">
        <w:r>
          <w:rPr>
            <w:color w:val="0000FF"/>
            <w:u w:val="single" w:color="0000FF"/>
          </w:rPr>
          <w:t>www.maryapi.com.tr</w:t>
        </w:r>
      </w:hyperlink>
      <w:r>
        <w:rPr/>
        <w:t>, </w:t>
      </w:r>
      <w:r>
        <w:rPr>
          <w:spacing w:val="-2"/>
        </w:rPr>
        <w:t>delivering</w:t>
      </w:r>
      <w:r>
        <w:rPr>
          <w:spacing w:val="-3"/>
        </w:rPr>
        <w:t> </w:t>
      </w:r>
      <w:r>
        <w:rPr>
          <w:spacing w:val="-2"/>
        </w:rPr>
        <w:t>the</w:t>
      </w:r>
      <w:r>
        <w:rPr>
          <w:spacing w:val="-4"/>
        </w:rPr>
        <w:t> </w:t>
      </w:r>
      <w:r>
        <w:rPr>
          <w:spacing w:val="-2"/>
        </w:rPr>
        <w:t>original signed</w:t>
      </w:r>
      <w:r>
        <w:rPr>
          <w:spacing w:val="-3"/>
        </w:rPr>
        <w:t> </w:t>
      </w:r>
      <w:r>
        <w:rPr>
          <w:spacing w:val="-2"/>
        </w:rPr>
        <w:t>copy</w:t>
      </w:r>
      <w:r>
        <w:rPr>
          <w:spacing w:val="-3"/>
        </w:rPr>
        <w:t> </w:t>
      </w:r>
      <w:r>
        <w:rPr>
          <w:spacing w:val="-2"/>
        </w:rPr>
        <w:t>of</w:t>
      </w:r>
      <w:r>
        <w:rPr>
          <w:spacing w:val="-3"/>
        </w:rPr>
        <w:t> </w:t>
      </w:r>
      <w:r>
        <w:rPr>
          <w:spacing w:val="-2"/>
        </w:rPr>
        <w:t>the</w:t>
      </w:r>
      <w:r>
        <w:rPr>
          <w:spacing w:val="-1"/>
        </w:rPr>
        <w:t> </w:t>
      </w:r>
      <w:r>
        <w:rPr>
          <w:spacing w:val="-2"/>
        </w:rPr>
        <w:t>form</w:t>
      </w:r>
      <w:r>
        <w:rPr/>
        <w:t> </w:t>
      </w:r>
      <w:r>
        <w:rPr>
          <w:spacing w:val="-2"/>
        </w:rPr>
        <w:t>by hand</w:t>
      </w:r>
      <w:r>
        <w:rPr>
          <w:spacing w:val="-6"/>
        </w:rPr>
        <w:t> </w:t>
      </w:r>
      <w:r>
        <w:rPr>
          <w:spacing w:val="-2"/>
        </w:rPr>
        <w:t>at</w:t>
      </w:r>
      <w:r>
        <w:rPr>
          <w:spacing w:val="-1"/>
        </w:rPr>
        <w:t> </w:t>
      </w:r>
      <w:r>
        <w:rPr>
          <w:spacing w:val="-2"/>
        </w:rPr>
        <w:t>the</w:t>
      </w:r>
      <w:r>
        <w:rPr>
          <w:spacing w:val="-1"/>
        </w:rPr>
        <w:t> </w:t>
      </w:r>
      <w:r>
        <w:rPr>
          <w:spacing w:val="-2"/>
        </w:rPr>
        <w:t>address</w:t>
      </w:r>
      <w:r>
        <w:rPr>
          <w:spacing w:val="-5"/>
        </w:rPr>
        <w:t> </w:t>
      </w:r>
      <w:r>
        <w:rPr>
          <w:spacing w:val="-2"/>
        </w:rPr>
        <w:t>of</w:t>
      </w:r>
      <w:r>
        <w:rPr>
          <w:spacing w:val="-5"/>
        </w:rPr>
        <w:t> </w:t>
      </w:r>
      <w:r>
        <w:rPr>
          <w:spacing w:val="-2"/>
        </w:rPr>
        <w:t>“Yalçın</w:t>
      </w:r>
      <w:r>
        <w:rPr>
          <w:spacing w:val="-6"/>
        </w:rPr>
        <w:t> </w:t>
      </w:r>
      <w:r>
        <w:rPr>
          <w:spacing w:val="-2"/>
        </w:rPr>
        <w:t>Koreş Caddesi</w:t>
      </w:r>
      <w:r>
        <w:rPr>
          <w:spacing w:val="-1"/>
        </w:rPr>
        <w:t> </w:t>
      </w:r>
      <w:r>
        <w:rPr>
          <w:spacing w:val="-2"/>
        </w:rPr>
        <w:t>Bağlar</w:t>
      </w:r>
      <w:r>
        <w:rPr>
          <w:spacing w:val="-6"/>
        </w:rPr>
        <w:t> </w:t>
      </w:r>
      <w:r>
        <w:rPr>
          <w:spacing w:val="-2"/>
        </w:rPr>
        <w:t>Mahallesi No:44</w:t>
      </w:r>
    </w:p>
    <w:p>
      <w:pPr>
        <w:pStyle w:val="BodyText"/>
        <w:spacing w:before="14"/>
        <w:jc w:val="both"/>
      </w:pPr>
      <w:r>
        <w:rPr/>
        <w:t>/</w:t>
      </w:r>
      <w:r>
        <w:rPr>
          <w:spacing w:val="43"/>
        </w:rPr>
        <w:t> </w:t>
      </w:r>
      <w:r>
        <w:rPr/>
        <w:t>B</w:t>
      </w:r>
      <w:r>
        <w:rPr>
          <w:spacing w:val="43"/>
        </w:rPr>
        <w:t> </w:t>
      </w:r>
      <w:r>
        <w:rPr/>
        <w:t>D:</w:t>
      </w:r>
      <w:r>
        <w:rPr>
          <w:spacing w:val="43"/>
        </w:rPr>
        <w:t> </w:t>
      </w:r>
      <w:r>
        <w:rPr/>
        <w:t>257</w:t>
      </w:r>
      <w:r>
        <w:rPr>
          <w:spacing w:val="41"/>
        </w:rPr>
        <w:t> </w:t>
      </w:r>
      <w:r>
        <w:rPr/>
        <w:t>G</w:t>
      </w:r>
      <w:r>
        <w:rPr>
          <w:spacing w:val="43"/>
        </w:rPr>
        <w:t> </w:t>
      </w:r>
      <w:r>
        <w:rPr/>
        <w:t>Plus</w:t>
      </w:r>
      <w:r>
        <w:rPr>
          <w:spacing w:val="42"/>
        </w:rPr>
        <w:t> </w:t>
      </w:r>
      <w:r>
        <w:rPr/>
        <w:t>Residence</w:t>
      </w:r>
      <w:r>
        <w:rPr>
          <w:spacing w:val="44"/>
        </w:rPr>
        <w:t> </w:t>
      </w:r>
      <w:r>
        <w:rPr/>
        <w:t>Güneşi</w:t>
      </w:r>
      <w:r>
        <w:rPr>
          <w:spacing w:val="43"/>
        </w:rPr>
        <w:t> </w:t>
      </w:r>
      <w:r>
        <w:rPr/>
        <w:t>Bağcılar</w:t>
      </w:r>
      <w:r>
        <w:rPr>
          <w:spacing w:val="45"/>
        </w:rPr>
        <w:t> </w:t>
      </w:r>
      <w:r>
        <w:rPr/>
        <w:t>-</w:t>
      </w:r>
      <w:r>
        <w:rPr>
          <w:spacing w:val="43"/>
        </w:rPr>
        <w:t> </w:t>
      </w:r>
      <w:r>
        <w:rPr/>
        <w:t>Istanbul” to</w:t>
      </w:r>
      <w:r>
        <w:rPr>
          <w:spacing w:val="41"/>
        </w:rPr>
        <w:t> </w:t>
      </w:r>
      <w:r>
        <w:rPr/>
        <w:t>the</w:t>
      </w:r>
      <w:r>
        <w:rPr>
          <w:spacing w:val="43"/>
        </w:rPr>
        <w:t> </w:t>
      </w:r>
      <w:r>
        <w:rPr/>
        <w:t>attention</w:t>
      </w:r>
      <w:r>
        <w:rPr>
          <w:spacing w:val="42"/>
        </w:rPr>
        <w:t> </w:t>
      </w:r>
      <w:r>
        <w:rPr/>
        <w:t>of</w:t>
      </w:r>
      <w:r>
        <w:rPr>
          <w:spacing w:val="39"/>
        </w:rPr>
        <w:t> </w:t>
      </w:r>
      <w:r>
        <w:rPr/>
        <w:t>Mar</w:t>
      </w:r>
      <w:r>
        <w:rPr>
          <w:spacing w:val="43"/>
        </w:rPr>
        <w:t> </w:t>
      </w:r>
      <w:r>
        <w:rPr/>
        <w:t>Yapı</w:t>
      </w:r>
      <w:r>
        <w:rPr>
          <w:spacing w:val="40"/>
        </w:rPr>
        <w:t> </w:t>
      </w:r>
      <w:r>
        <w:rPr/>
        <w:t>Marketing</w:t>
      </w:r>
      <w:r>
        <w:rPr>
          <w:spacing w:val="42"/>
        </w:rPr>
        <w:t> </w:t>
      </w:r>
      <w:r>
        <w:rPr>
          <w:spacing w:val="-2"/>
        </w:rPr>
        <w:t>Department,</w:t>
      </w:r>
    </w:p>
    <w:p>
      <w:pPr>
        <w:pStyle w:val="BodyText"/>
        <w:spacing w:before="116"/>
        <w:jc w:val="both"/>
      </w:pPr>
      <w:r>
        <w:rPr/>
        <w:t>accompanied</w:t>
      </w:r>
      <w:r>
        <w:rPr>
          <w:spacing w:val="-8"/>
        </w:rPr>
        <w:t> </w:t>
      </w:r>
      <w:r>
        <w:rPr/>
        <w:t>by</w:t>
      </w:r>
      <w:r>
        <w:rPr>
          <w:spacing w:val="-5"/>
        </w:rPr>
        <w:t> </w:t>
      </w:r>
      <w:r>
        <w:rPr/>
        <w:t>identifying</w:t>
      </w:r>
      <w:r>
        <w:rPr>
          <w:spacing w:val="-6"/>
        </w:rPr>
        <w:t> </w:t>
      </w:r>
      <w:r>
        <w:rPr/>
        <w:t>documents</w:t>
      </w:r>
      <w:r>
        <w:rPr>
          <w:spacing w:val="-6"/>
        </w:rPr>
        <w:t> </w:t>
      </w:r>
      <w:r>
        <w:rPr/>
        <w:t>or</w:t>
      </w:r>
      <w:r>
        <w:rPr>
          <w:spacing w:val="-5"/>
        </w:rPr>
        <w:t> </w:t>
      </w:r>
      <w:r>
        <w:rPr/>
        <w:t>by</w:t>
      </w:r>
      <w:r>
        <w:rPr>
          <w:spacing w:val="-5"/>
        </w:rPr>
        <w:t> </w:t>
      </w:r>
      <w:r>
        <w:rPr/>
        <w:t>serving</w:t>
      </w:r>
      <w:r>
        <w:rPr>
          <w:spacing w:val="-6"/>
        </w:rPr>
        <w:t> </w:t>
      </w:r>
      <w:r>
        <w:rPr/>
        <w:t>it</w:t>
      </w:r>
      <w:r>
        <w:rPr>
          <w:spacing w:val="-4"/>
        </w:rPr>
        <w:t> </w:t>
      </w:r>
      <w:r>
        <w:rPr/>
        <w:t>through</w:t>
      </w:r>
      <w:r>
        <w:rPr>
          <w:spacing w:val="-6"/>
        </w:rPr>
        <w:t> </w:t>
      </w:r>
      <w:r>
        <w:rPr/>
        <w:t>the</w:t>
      </w:r>
      <w:r>
        <w:rPr>
          <w:spacing w:val="-5"/>
        </w:rPr>
        <w:t> </w:t>
      </w:r>
      <w:r>
        <w:rPr/>
        <w:t>notary</w:t>
      </w:r>
      <w:r>
        <w:rPr>
          <w:spacing w:val="-6"/>
        </w:rPr>
        <w:t> </w:t>
      </w:r>
      <w:r>
        <w:rPr>
          <w:spacing w:val="-2"/>
        </w:rPr>
        <w:t>public.</w:t>
      </w:r>
    </w:p>
    <w:p>
      <w:pPr>
        <w:pStyle w:val="BodyText"/>
        <w:spacing w:line="343" w:lineRule="auto" w:before="264"/>
        <w:ind w:right="141"/>
        <w:jc w:val="both"/>
      </w:pPr>
      <w:r>
        <w:rPr/>
        <w:t>Our company reserves the right to make amendments in this privacy policy due to the changes in the LPPD</w:t>
      </w:r>
      <w:r>
        <w:rPr>
          <w:spacing w:val="-1"/>
        </w:rPr>
        <w:t> </w:t>
      </w:r>
      <w:r>
        <w:rPr/>
        <w:t>and the methods to be determined by the Board of Protection of Personal Data.</w:t>
      </w:r>
    </w:p>
    <w:p>
      <w:pPr>
        <w:pStyle w:val="Heading1"/>
        <w:numPr>
          <w:ilvl w:val="0"/>
          <w:numId w:val="1"/>
        </w:numPr>
        <w:tabs>
          <w:tab w:pos="363" w:val="left" w:leader="none"/>
        </w:tabs>
        <w:spacing w:line="240" w:lineRule="auto" w:before="36" w:after="0"/>
        <w:ind w:left="363" w:right="0" w:hanging="219"/>
        <w:jc w:val="left"/>
      </w:pPr>
      <w:r>
        <w:rPr/>
        <w:t>COOKIES</w:t>
      </w:r>
      <w:r>
        <w:rPr>
          <w:spacing w:val="-6"/>
        </w:rPr>
        <w:t> </w:t>
      </w:r>
      <w:r>
        <w:rPr>
          <w:spacing w:val="-2"/>
        </w:rPr>
        <w:t>POLICY</w:t>
      </w:r>
    </w:p>
    <w:p>
      <w:pPr>
        <w:pStyle w:val="Heading2"/>
        <w:numPr>
          <w:ilvl w:val="1"/>
          <w:numId w:val="1"/>
        </w:numPr>
        <w:tabs>
          <w:tab w:pos="535" w:val="left" w:leader="none"/>
        </w:tabs>
        <w:spacing w:line="240" w:lineRule="auto" w:before="241" w:after="0"/>
        <w:ind w:left="535" w:right="0" w:hanging="391"/>
        <w:jc w:val="left"/>
      </w:pPr>
      <w:r>
        <w:rPr/>
        <w:t>What</w:t>
      </w:r>
      <w:r>
        <w:rPr>
          <w:spacing w:val="-5"/>
        </w:rPr>
        <w:t> </w:t>
      </w:r>
      <w:r>
        <w:rPr/>
        <w:t>are</w:t>
      </w:r>
      <w:r>
        <w:rPr>
          <w:spacing w:val="-4"/>
        </w:rPr>
        <w:t> </w:t>
      </w:r>
      <w:r>
        <w:rPr>
          <w:spacing w:val="-2"/>
        </w:rPr>
        <w:t>Cookies?</w:t>
      </w:r>
    </w:p>
    <w:p>
      <w:pPr>
        <w:pStyle w:val="BodyText"/>
        <w:spacing w:line="276" w:lineRule="auto"/>
        <w:ind w:right="134"/>
        <w:jc w:val="both"/>
      </w:pPr>
      <w:r>
        <w:rPr/>
        <w:t>Cookies</w:t>
      </w:r>
      <w:r>
        <w:rPr>
          <w:spacing w:val="-8"/>
        </w:rPr>
        <w:t> </w:t>
      </w:r>
      <w:r>
        <w:rPr/>
        <w:t>are</w:t>
      </w:r>
      <w:r>
        <w:rPr>
          <w:spacing w:val="-7"/>
        </w:rPr>
        <w:t> </w:t>
      </w:r>
      <w:r>
        <w:rPr/>
        <w:t>small</w:t>
      </w:r>
      <w:r>
        <w:rPr>
          <w:spacing w:val="-9"/>
        </w:rPr>
        <w:t> </w:t>
      </w:r>
      <w:r>
        <w:rPr/>
        <w:t>text</w:t>
      </w:r>
      <w:r>
        <w:rPr>
          <w:spacing w:val="-7"/>
        </w:rPr>
        <w:t> </w:t>
      </w:r>
      <w:r>
        <w:rPr/>
        <w:t>files</w:t>
      </w:r>
      <w:r>
        <w:rPr>
          <w:spacing w:val="-10"/>
        </w:rPr>
        <w:t> </w:t>
      </w:r>
      <w:r>
        <w:rPr/>
        <w:t>which</w:t>
      </w:r>
      <w:r>
        <w:rPr>
          <w:spacing w:val="-9"/>
        </w:rPr>
        <w:t> </w:t>
      </w:r>
      <w:r>
        <w:rPr/>
        <w:t>pertain</w:t>
      </w:r>
      <w:r>
        <w:rPr>
          <w:spacing w:val="-9"/>
        </w:rPr>
        <w:t> </w:t>
      </w:r>
      <w:r>
        <w:rPr/>
        <w:t>to</w:t>
      </w:r>
      <w:r>
        <w:rPr>
          <w:spacing w:val="-9"/>
        </w:rPr>
        <w:t> </w:t>
      </w:r>
      <w:r>
        <w:rPr/>
        <w:t>Mar</w:t>
      </w:r>
      <w:r>
        <w:rPr>
          <w:spacing w:val="-8"/>
        </w:rPr>
        <w:t> </w:t>
      </w:r>
      <w:r>
        <w:rPr/>
        <w:t>Yapı</w:t>
      </w:r>
      <w:r>
        <w:rPr>
          <w:spacing w:val="-11"/>
        </w:rPr>
        <w:t> </w:t>
      </w:r>
      <w:r>
        <w:rPr/>
        <w:t>or</w:t>
      </w:r>
      <w:r>
        <w:rPr>
          <w:spacing w:val="-8"/>
        </w:rPr>
        <w:t> </w:t>
      </w:r>
      <w:r>
        <w:rPr/>
        <w:t>third</w:t>
      </w:r>
      <w:r>
        <w:rPr>
          <w:spacing w:val="-9"/>
        </w:rPr>
        <w:t> </w:t>
      </w:r>
      <w:r>
        <w:rPr/>
        <w:t>parties</w:t>
      </w:r>
      <w:r>
        <w:rPr>
          <w:spacing w:val="-8"/>
        </w:rPr>
        <w:t> </w:t>
      </w:r>
      <w:r>
        <w:rPr/>
        <w:t>and</w:t>
      </w:r>
      <w:r>
        <w:rPr>
          <w:spacing w:val="-9"/>
        </w:rPr>
        <w:t> </w:t>
      </w:r>
      <w:r>
        <w:rPr/>
        <w:t>which</w:t>
      </w:r>
      <w:r>
        <w:rPr>
          <w:spacing w:val="-9"/>
        </w:rPr>
        <w:t> </w:t>
      </w:r>
      <w:r>
        <w:rPr/>
        <w:t>are</w:t>
      </w:r>
      <w:r>
        <w:rPr>
          <w:spacing w:val="-4"/>
        </w:rPr>
        <w:t> </w:t>
      </w:r>
      <w:r>
        <w:rPr/>
        <w:t>retained</w:t>
      </w:r>
      <w:r>
        <w:rPr>
          <w:spacing w:val="-10"/>
        </w:rPr>
        <w:t> </w:t>
      </w:r>
      <w:r>
        <w:rPr/>
        <w:t>on</w:t>
      </w:r>
      <w:r>
        <w:rPr>
          <w:spacing w:val="-9"/>
        </w:rPr>
        <w:t> </w:t>
      </w:r>
      <w:r>
        <w:rPr/>
        <w:t>devices</w:t>
      </w:r>
      <w:r>
        <w:rPr>
          <w:spacing w:val="-10"/>
        </w:rPr>
        <w:t> </w:t>
      </w:r>
      <w:r>
        <w:rPr/>
        <w:t>with</w:t>
      </w:r>
      <w:r>
        <w:rPr>
          <w:spacing w:val="-11"/>
        </w:rPr>
        <w:t> </w:t>
      </w:r>
      <w:r>
        <w:rPr/>
        <w:t>network access through browsers when you visit websites over the internet. As described in this text, Cookies are used on </w:t>
      </w:r>
      <w:r>
        <w:rPr>
          <w:spacing w:val="-2"/>
        </w:rPr>
        <w:t>Websites.</w:t>
      </w:r>
    </w:p>
    <w:p>
      <w:pPr>
        <w:pStyle w:val="Heading2"/>
        <w:numPr>
          <w:ilvl w:val="1"/>
          <w:numId w:val="1"/>
        </w:numPr>
        <w:tabs>
          <w:tab w:pos="535" w:val="left" w:leader="none"/>
        </w:tabs>
        <w:spacing w:line="240" w:lineRule="auto" w:before="199" w:after="0"/>
        <w:ind w:left="535" w:right="0" w:hanging="391"/>
        <w:jc w:val="left"/>
      </w:pPr>
      <w:r>
        <w:rPr/>
        <w:t>Why</w:t>
      </w:r>
      <w:r>
        <w:rPr>
          <w:spacing w:val="-2"/>
        </w:rPr>
        <w:t> </w:t>
      </w:r>
      <w:r>
        <w:rPr/>
        <w:t>Do</w:t>
      </w:r>
      <w:r>
        <w:rPr>
          <w:spacing w:val="-3"/>
        </w:rPr>
        <w:t> </w:t>
      </w:r>
      <w:r>
        <w:rPr/>
        <w:t>We</w:t>
      </w:r>
      <w:r>
        <w:rPr>
          <w:spacing w:val="-3"/>
        </w:rPr>
        <w:t> </w:t>
      </w:r>
      <w:r>
        <w:rPr/>
        <w:t>Use</w:t>
      </w:r>
      <w:r>
        <w:rPr>
          <w:spacing w:val="-2"/>
        </w:rPr>
        <w:t> Cookies?</w:t>
      </w:r>
    </w:p>
    <w:p>
      <w:pPr>
        <w:pStyle w:val="BodyText"/>
        <w:spacing w:before="12"/>
        <w:ind w:left="0"/>
        <w:rPr>
          <w:b/>
        </w:rPr>
      </w:pPr>
    </w:p>
    <w:p>
      <w:pPr>
        <w:pStyle w:val="BodyText"/>
        <w:spacing w:before="0"/>
        <w:jc w:val="both"/>
      </w:pPr>
      <w:r>
        <w:rPr/>
        <w:t>Depending</w:t>
      </w:r>
      <w:r>
        <w:rPr>
          <w:spacing w:val="-7"/>
        </w:rPr>
        <w:t> </w:t>
      </w:r>
      <w:r>
        <w:rPr/>
        <w:t>on</w:t>
      </w:r>
      <w:r>
        <w:rPr>
          <w:spacing w:val="-6"/>
        </w:rPr>
        <w:t> </w:t>
      </w:r>
      <w:r>
        <w:rPr/>
        <w:t>your</w:t>
      </w:r>
      <w:r>
        <w:rPr>
          <w:spacing w:val="-3"/>
        </w:rPr>
        <w:t> </w:t>
      </w:r>
      <w:r>
        <w:rPr/>
        <w:t>device,</w:t>
      </w:r>
      <w:r>
        <w:rPr>
          <w:spacing w:val="-7"/>
        </w:rPr>
        <w:t> </w:t>
      </w:r>
      <w:r>
        <w:rPr/>
        <w:t>we</w:t>
      </w:r>
      <w:r>
        <w:rPr>
          <w:spacing w:val="-3"/>
        </w:rPr>
        <w:t> </w:t>
      </w:r>
      <w:r>
        <w:rPr/>
        <w:t>use</w:t>
      </w:r>
      <w:r>
        <w:rPr>
          <w:spacing w:val="-5"/>
        </w:rPr>
        <w:t> </w:t>
      </w:r>
      <w:r>
        <w:rPr/>
        <w:t>Cookies</w:t>
      </w:r>
      <w:r>
        <w:rPr>
          <w:spacing w:val="-3"/>
        </w:rPr>
        <w:t> </w:t>
      </w:r>
      <w:r>
        <w:rPr/>
        <w:t>in</w:t>
      </w:r>
      <w:r>
        <w:rPr>
          <w:spacing w:val="-5"/>
        </w:rPr>
        <w:t> </w:t>
      </w:r>
      <w:r>
        <w:rPr/>
        <w:t>particular</w:t>
      </w:r>
      <w:r>
        <w:rPr>
          <w:spacing w:val="-3"/>
        </w:rPr>
        <w:t> </w:t>
      </w:r>
      <w:r>
        <w:rPr/>
        <w:t>for</w:t>
      </w:r>
      <w:r>
        <w:rPr>
          <w:spacing w:val="-5"/>
        </w:rPr>
        <w:t> </w:t>
      </w:r>
      <w:r>
        <w:rPr/>
        <w:t>the</w:t>
      </w:r>
      <w:r>
        <w:rPr>
          <w:spacing w:val="-3"/>
        </w:rPr>
        <w:t> </w:t>
      </w:r>
      <w:r>
        <w:rPr/>
        <w:t>purposes</w:t>
      </w:r>
      <w:r>
        <w:rPr>
          <w:spacing w:val="-2"/>
        </w:rPr>
        <w:t> below:</w:t>
      </w:r>
    </w:p>
    <w:p>
      <w:pPr>
        <w:pStyle w:val="ListParagraph"/>
        <w:numPr>
          <w:ilvl w:val="0"/>
          <w:numId w:val="6"/>
        </w:numPr>
        <w:tabs>
          <w:tab w:pos="518" w:val="left" w:leader="none"/>
        </w:tabs>
        <w:spacing w:line="240" w:lineRule="auto" w:before="241" w:after="0"/>
        <w:ind w:left="518" w:right="0" w:hanging="360"/>
        <w:jc w:val="left"/>
        <w:rPr>
          <w:sz w:val="22"/>
        </w:rPr>
      </w:pPr>
      <w:r>
        <w:rPr>
          <w:sz w:val="22"/>
        </w:rPr>
        <w:t>To</w:t>
      </w:r>
      <w:r>
        <w:rPr>
          <w:spacing w:val="-6"/>
          <w:sz w:val="22"/>
        </w:rPr>
        <w:t> </w:t>
      </w:r>
      <w:r>
        <w:rPr>
          <w:sz w:val="22"/>
        </w:rPr>
        <w:t>optimize</w:t>
      </w:r>
      <w:r>
        <w:rPr>
          <w:spacing w:val="-3"/>
          <w:sz w:val="22"/>
        </w:rPr>
        <w:t> </w:t>
      </w:r>
      <w:r>
        <w:rPr>
          <w:sz w:val="22"/>
        </w:rPr>
        <w:t>the</w:t>
      </w:r>
      <w:r>
        <w:rPr>
          <w:spacing w:val="-2"/>
          <w:sz w:val="22"/>
        </w:rPr>
        <w:t> </w:t>
      </w:r>
      <w:r>
        <w:rPr>
          <w:sz w:val="22"/>
        </w:rPr>
        <w:t>use</w:t>
      </w:r>
      <w:r>
        <w:rPr>
          <w:spacing w:val="-5"/>
          <w:sz w:val="22"/>
        </w:rPr>
        <w:t> </w:t>
      </w:r>
      <w:r>
        <w:rPr>
          <w:sz w:val="22"/>
        </w:rPr>
        <w:t>and</w:t>
      </w:r>
      <w:r>
        <w:rPr>
          <w:spacing w:val="-4"/>
          <w:sz w:val="22"/>
        </w:rPr>
        <w:t> </w:t>
      </w:r>
      <w:r>
        <w:rPr>
          <w:sz w:val="22"/>
        </w:rPr>
        <w:t>functionality</w:t>
      </w:r>
      <w:r>
        <w:rPr>
          <w:spacing w:val="-5"/>
          <w:sz w:val="22"/>
        </w:rPr>
        <w:t> </w:t>
      </w:r>
      <w:r>
        <w:rPr>
          <w:sz w:val="22"/>
        </w:rPr>
        <w:t>of</w:t>
      </w:r>
      <w:r>
        <w:rPr>
          <w:spacing w:val="-2"/>
          <w:sz w:val="22"/>
        </w:rPr>
        <w:t> </w:t>
      </w:r>
      <w:r>
        <w:rPr>
          <w:sz w:val="22"/>
        </w:rPr>
        <w:t>the</w:t>
      </w:r>
      <w:r>
        <w:rPr>
          <w:spacing w:val="-5"/>
          <w:sz w:val="22"/>
        </w:rPr>
        <w:t> </w:t>
      </w:r>
      <w:r>
        <w:rPr>
          <w:sz w:val="22"/>
        </w:rPr>
        <w:t>Websites</w:t>
      </w:r>
      <w:r>
        <w:rPr>
          <w:spacing w:val="-7"/>
          <w:sz w:val="22"/>
        </w:rPr>
        <w:t> </w:t>
      </w:r>
      <w:r>
        <w:rPr>
          <w:sz w:val="22"/>
        </w:rPr>
        <w:t>by</w:t>
      </w:r>
      <w:r>
        <w:rPr>
          <w:spacing w:val="1"/>
          <w:sz w:val="22"/>
        </w:rPr>
        <w:t> </w:t>
      </w:r>
      <w:r>
        <w:rPr>
          <w:sz w:val="22"/>
        </w:rPr>
        <w:t>making</w:t>
      </w:r>
      <w:r>
        <w:rPr>
          <w:spacing w:val="-3"/>
          <w:sz w:val="22"/>
        </w:rPr>
        <w:t> </w:t>
      </w:r>
      <w:r>
        <w:rPr>
          <w:sz w:val="22"/>
        </w:rPr>
        <w:t>your</w:t>
      </w:r>
      <w:r>
        <w:rPr>
          <w:spacing w:val="-5"/>
          <w:sz w:val="22"/>
        </w:rPr>
        <w:t> </w:t>
      </w:r>
      <w:r>
        <w:rPr>
          <w:sz w:val="22"/>
        </w:rPr>
        <w:t>visit</w:t>
      </w:r>
      <w:r>
        <w:rPr>
          <w:spacing w:val="-4"/>
          <w:sz w:val="22"/>
        </w:rPr>
        <w:t> </w:t>
      </w:r>
      <w:r>
        <w:rPr>
          <w:sz w:val="22"/>
        </w:rPr>
        <w:t>to</w:t>
      </w:r>
      <w:r>
        <w:rPr>
          <w:spacing w:val="-4"/>
          <w:sz w:val="22"/>
        </w:rPr>
        <w:t> </w:t>
      </w:r>
      <w:r>
        <w:rPr>
          <w:sz w:val="22"/>
        </w:rPr>
        <w:t>the</w:t>
      </w:r>
      <w:r>
        <w:rPr>
          <w:spacing w:val="-4"/>
          <w:sz w:val="22"/>
        </w:rPr>
        <w:t> </w:t>
      </w:r>
      <w:r>
        <w:rPr>
          <w:sz w:val="22"/>
        </w:rPr>
        <w:t>Websites</w:t>
      </w:r>
      <w:r>
        <w:rPr>
          <w:spacing w:val="-5"/>
          <w:sz w:val="22"/>
        </w:rPr>
        <w:t> </w:t>
      </w:r>
      <w:r>
        <w:rPr>
          <w:sz w:val="22"/>
        </w:rPr>
        <w:t>more</w:t>
      </w:r>
      <w:r>
        <w:rPr>
          <w:spacing w:val="-2"/>
          <w:sz w:val="22"/>
        </w:rPr>
        <w:t> enjoyable,</w:t>
      </w:r>
    </w:p>
    <w:p>
      <w:pPr>
        <w:pStyle w:val="ListParagraph"/>
        <w:spacing w:after="0" w:line="240" w:lineRule="auto"/>
        <w:jc w:val="left"/>
        <w:rPr>
          <w:sz w:val="22"/>
        </w:rPr>
        <w:sectPr>
          <w:pgSz w:w="11910" w:h="16840"/>
          <w:pgMar w:header="764" w:footer="0" w:top="1320" w:bottom="280" w:left="708" w:right="566"/>
        </w:sectPr>
      </w:pPr>
    </w:p>
    <w:p>
      <w:pPr>
        <w:pStyle w:val="ListParagraph"/>
        <w:numPr>
          <w:ilvl w:val="0"/>
          <w:numId w:val="6"/>
        </w:numPr>
        <w:tabs>
          <w:tab w:pos="516" w:val="left" w:leader="none"/>
          <w:tab w:pos="518" w:val="left" w:leader="none"/>
        </w:tabs>
        <w:spacing w:line="240" w:lineRule="auto" w:before="90" w:after="0"/>
        <w:ind w:left="518" w:right="137" w:hanging="361"/>
        <w:jc w:val="both"/>
        <w:rPr>
          <w:sz w:val="22"/>
        </w:rPr>
      </w:pPr>
      <w:r>
        <w:rPr>
          <w:sz w:val="22"/>
        </w:rPr>
        <mc:AlternateContent>
          <mc:Choice Requires="wps">
            <w:drawing>
              <wp:anchor distT="0" distB="0" distL="0" distR="0" allowOverlap="1" layoutInCell="1" locked="0" behindDoc="1" simplePos="0" relativeHeight="487356928">
                <wp:simplePos x="0" y="0"/>
                <wp:positionH relativeFrom="page">
                  <wp:posOffset>310896</wp:posOffset>
                </wp:positionH>
                <wp:positionV relativeFrom="page">
                  <wp:posOffset>310895</wp:posOffset>
                </wp:positionV>
                <wp:extent cx="6946900" cy="1007872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6946900" cy="10078720"/>
                        </a:xfrm>
                        <a:custGeom>
                          <a:avLst/>
                          <a:gdLst/>
                          <a:ahLst/>
                          <a:cxnLst/>
                          <a:rect l="l" t="t" r="r" b="b"/>
                          <a:pathLst>
                            <a:path w="6946900" h="10078720">
                              <a:moveTo>
                                <a:pt x="6946379" y="6096"/>
                              </a:moveTo>
                              <a:lnTo>
                                <a:pt x="6940296" y="6096"/>
                              </a:lnTo>
                              <a:lnTo>
                                <a:pt x="6940296" y="0"/>
                              </a:lnTo>
                              <a:lnTo>
                                <a:pt x="6934200" y="0"/>
                              </a:lnTo>
                              <a:lnTo>
                                <a:pt x="6096" y="0"/>
                              </a:lnTo>
                              <a:lnTo>
                                <a:pt x="0" y="0"/>
                              </a:lnTo>
                              <a:lnTo>
                                <a:pt x="0" y="6096"/>
                              </a:lnTo>
                              <a:lnTo>
                                <a:pt x="0" y="10066020"/>
                              </a:lnTo>
                              <a:lnTo>
                                <a:pt x="6096" y="10066020"/>
                              </a:lnTo>
                              <a:lnTo>
                                <a:pt x="6096" y="6096"/>
                              </a:lnTo>
                              <a:lnTo>
                                <a:pt x="6934200" y="6096"/>
                              </a:lnTo>
                              <a:lnTo>
                                <a:pt x="6934200" y="10066020"/>
                              </a:lnTo>
                              <a:lnTo>
                                <a:pt x="6940296" y="10066020"/>
                              </a:lnTo>
                              <a:lnTo>
                                <a:pt x="6946379" y="10066020"/>
                              </a:lnTo>
                              <a:lnTo>
                                <a:pt x="6946379" y="6096"/>
                              </a:lnTo>
                              <a:close/>
                            </a:path>
                            <a:path w="6946900" h="10078720">
                              <a:moveTo>
                                <a:pt x="6946392" y="10072129"/>
                              </a:moveTo>
                              <a:lnTo>
                                <a:pt x="6946379" y="10066033"/>
                              </a:lnTo>
                              <a:lnTo>
                                <a:pt x="6940296" y="10066033"/>
                              </a:lnTo>
                              <a:lnTo>
                                <a:pt x="6934200" y="10066033"/>
                              </a:lnTo>
                              <a:lnTo>
                                <a:pt x="6096" y="10066033"/>
                              </a:lnTo>
                              <a:lnTo>
                                <a:pt x="0" y="10066033"/>
                              </a:lnTo>
                              <a:lnTo>
                                <a:pt x="0" y="10072116"/>
                              </a:lnTo>
                              <a:lnTo>
                                <a:pt x="6096" y="10072116"/>
                              </a:lnTo>
                              <a:lnTo>
                                <a:pt x="6934200" y="10072116"/>
                              </a:lnTo>
                              <a:lnTo>
                                <a:pt x="6940296" y="10072116"/>
                              </a:lnTo>
                              <a:lnTo>
                                <a:pt x="6934200" y="10072129"/>
                              </a:lnTo>
                              <a:lnTo>
                                <a:pt x="6096" y="10072129"/>
                              </a:lnTo>
                              <a:lnTo>
                                <a:pt x="6096" y="10078212"/>
                              </a:lnTo>
                              <a:lnTo>
                                <a:pt x="6934200" y="10078212"/>
                              </a:lnTo>
                              <a:lnTo>
                                <a:pt x="6940296" y="10078212"/>
                              </a:lnTo>
                              <a:lnTo>
                                <a:pt x="6946379" y="10078212"/>
                              </a:lnTo>
                              <a:lnTo>
                                <a:pt x="6946392" y="100721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4.480001pt;margin-top:24.479944pt;width:547pt;height:793.6pt;mso-position-horizontal-relative:page;mso-position-vertical-relative:page;z-index:-15959552" id="docshape10" coordorigin="490,490" coordsize="10940,15872" path="m11429,499l11419,499,11419,490,11410,490,499,490,490,490,490,499,490,16342,499,16342,499,499,11410,499,11410,16342,11419,16342,11429,16342,11429,499xm11429,16351l11429,16351,11429,16342,11419,16342,11410,16342,499,16342,490,16342,490,16351,499,16351,11410,16351,11419,16351,11419,16351,11410,16351,499,16351,499,16361,11410,16361,11419,16361,11429,16361,11429,16361,11429,16351xe" filled="true" fillcolor="#000000" stroked="false">
                <v:path arrowok="t"/>
                <v:fill type="solid"/>
                <w10:wrap type="none"/>
              </v:shape>
            </w:pict>
          </mc:Fallback>
        </mc:AlternateContent>
      </w:r>
      <w:r>
        <w:rPr>
          <w:sz w:val="22"/>
        </w:rPr>
        <w:t>To</w:t>
      </w:r>
      <w:r>
        <w:rPr>
          <w:spacing w:val="-4"/>
          <w:sz w:val="22"/>
        </w:rPr>
        <w:t> </w:t>
      </w:r>
      <w:r>
        <w:rPr>
          <w:sz w:val="22"/>
        </w:rPr>
        <w:t>identify</w:t>
      </w:r>
      <w:r>
        <w:rPr>
          <w:spacing w:val="-4"/>
          <w:sz w:val="22"/>
        </w:rPr>
        <w:t> </w:t>
      </w:r>
      <w:r>
        <w:rPr>
          <w:sz w:val="22"/>
        </w:rPr>
        <w:t>you</w:t>
      </w:r>
      <w:r>
        <w:rPr>
          <w:spacing w:val="-6"/>
          <w:sz w:val="22"/>
        </w:rPr>
        <w:t> </w:t>
      </w:r>
      <w:r>
        <w:rPr>
          <w:sz w:val="22"/>
        </w:rPr>
        <w:t>on</w:t>
      </w:r>
      <w:r>
        <w:rPr>
          <w:spacing w:val="-6"/>
          <w:sz w:val="22"/>
        </w:rPr>
        <w:t> </w:t>
      </w:r>
      <w:r>
        <w:rPr>
          <w:sz w:val="22"/>
        </w:rPr>
        <w:t>your</w:t>
      </w:r>
      <w:r>
        <w:rPr>
          <w:spacing w:val="-6"/>
          <w:sz w:val="22"/>
        </w:rPr>
        <w:t> </w:t>
      </w:r>
      <w:r>
        <w:rPr>
          <w:sz w:val="22"/>
        </w:rPr>
        <w:t>next</w:t>
      </w:r>
      <w:r>
        <w:rPr>
          <w:spacing w:val="-5"/>
          <w:sz w:val="22"/>
        </w:rPr>
        <w:t> </w:t>
      </w:r>
      <w:r>
        <w:rPr>
          <w:sz w:val="22"/>
        </w:rPr>
        <w:t>visit</w:t>
      </w:r>
      <w:r>
        <w:rPr>
          <w:spacing w:val="-5"/>
          <w:sz w:val="22"/>
        </w:rPr>
        <w:t> </w:t>
      </w:r>
      <w:r>
        <w:rPr>
          <w:sz w:val="22"/>
        </w:rPr>
        <w:t>to</w:t>
      </w:r>
      <w:r>
        <w:rPr>
          <w:spacing w:val="-4"/>
          <w:sz w:val="22"/>
        </w:rPr>
        <w:t> </w:t>
      </w:r>
      <w:r>
        <w:rPr>
          <w:sz w:val="22"/>
        </w:rPr>
        <w:t>the</w:t>
      </w:r>
      <w:r>
        <w:rPr>
          <w:spacing w:val="-5"/>
          <w:sz w:val="22"/>
        </w:rPr>
        <w:t> </w:t>
      </w:r>
      <w:r>
        <w:rPr>
          <w:sz w:val="22"/>
        </w:rPr>
        <w:t>Websites</w:t>
      </w:r>
      <w:r>
        <w:rPr>
          <w:spacing w:val="-6"/>
          <w:sz w:val="22"/>
        </w:rPr>
        <w:t> </w:t>
      </w:r>
      <w:r>
        <w:rPr>
          <w:sz w:val="22"/>
        </w:rPr>
        <w:t>and</w:t>
      </w:r>
      <w:r>
        <w:rPr>
          <w:spacing w:val="-6"/>
          <w:sz w:val="22"/>
        </w:rPr>
        <w:t> </w:t>
      </w:r>
      <w:r>
        <w:rPr>
          <w:sz w:val="22"/>
        </w:rPr>
        <w:t>to</w:t>
      </w:r>
      <w:r>
        <w:rPr>
          <w:spacing w:val="-4"/>
          <w:sz w:val="22"/>
        </w:rPr>
        <w:t> </w:t>
      </w:r>
      <w:r>
        <w:rPr>
          <w:sz w:val="22"/>
        </w:rPr>
        <w:t>offer</w:t>
      </w:r>
      <w:r>
        <w:rPr>
          <w:spacing w:val="-5"/>
          <w:sz w:val="22"/>
        </w:rPr>
        <w:t> </w:t>
      </w:r>
      <w:r>
        <w:rPr>
          <w:sz w:val="22"/>
        </w:rPr>
        <w:t>you</w:t>
      </w:r>
      <w:r>
        <w:rPr>
          <w:spacing w:val="-6"/>
          <w:sz w:val="22"/>
        </w:rPr>
        <w:t> </w:t>
      </w:r>
      <w:r>
        <w:rPr>
          <w:sz w:val="22"/>
        </w:rPr>
        <w:t>content</w:t>
      </w:r>
      <w:r>
        <w:rPr>
          <w:spacing w:val="-6"/>
          <w:sz w:val="22"/>
        </w:rPr>
        <w:t> </w:t>
      </w:r>
      <w:r>
        <w:rPr>
          <w:sz w:val="22"/>
        </w:rPr>
        <w:t>which</w:t>
      </w:r>
      <w:r>
        <w:rPr>
          <w:spacing w:val="-7"/>
          <w:sz w:val="22"/>
        </w:rPr>
        <w:t> </w:t>
      </w:r>
      <w:r>
        <w:rPr>
          <w:sz w:val="22"/>
        </w:rPr>
        <w:t>is</w:t>
      </w:r>
      <w:r>
        <w:rPr>
          <w:spacing w:val="-6"/>
          <w:sz w:val="22"/>
        </w:rPr>
        <w:t> </w:t>
      </w:r>
      <w:r>
        <w:rPr>
          <w:sz w:val="22"/>
        </w:rPr>
        <w:t>suitable</w:t>
      </w:r>
      <w:r>
        <w:rPr>
          <w:spacing w:val="-5"/>
          <w:sz w:val="22"/>
        </w:rPr>
        <w:t> </w:t>
      </w:r>
      <w:r>
        <w:rPr>
          <w:sz w:val="22"/>
        </w:rPr>
        <w:t>to</w:t>
      </w:r>
      <w:r>
        <w:rPr>
          <w:spacing w:val="-6"/>
          <w:sz w:val="22"/>
        </w:rPr>
        <w:t> </w:t>
      </w:r>
      <w:r>
        <w:rPr>
          <w:sz w:val="22"/>
        </w:rPr>
        <w:t>your</w:t>
      </w:r>
      <w:r>
        <w:rPr>
          <w:spacing w:val="-6"/>
          <w:sz w:val="22"/>
        </w:rPr>
        <w:t> </w:t>
      </w:r>
      <w:r>
        <w:rPr>
          <w:sz w:val="22"/>
        </w:rPr>
        <w:t>expectations and areas of interest and a personalized browsing opportunity,</w:t>
      </w:r>
    </w:p>
    <w:p>
      <w:pPr>
        <w:pStyle w:val="ListParagraph"/>
        <w:numPr>
          <w:ilvl w:val="0"/>
          <w:numId w:val="6"/>
        </w:numPr>
        <w:tabs>
          <w:tab w:pos="516" w:val="left" w:leader="none"/>
          <w:tab w:pos="518" w:val="left" w:leader="none"/>
        </w:tabs>
        <w:spacing w:line="240" w:lineRule="auto" w:before="241" w:after="0"/>
        <w:ind w:left="518" w:right="136" w:hanging="361"/>
        <w:jc w:val="both"/>
        <w:rPr>
          <w:sz w:val="22"/>
        </w:rPr>
      </w:pPr>
      <w:r>
        <w:rPr>
          <w:sz w:val="22"/>
        </w:rPr>
        <w:t>To</w:t>
      </w:r>
      <w:r>
        <w:rPr>
          <w:spacing w:val="-10"/>
          <w:sz w:val="22"/>
        </w:rPr>
        <w:t> </w:t>
      </w:r>
      <w:r>
        <w:rPr>
          <w:sz w:val="22"/>
        </w:rPr>
        <w:t>present</w:t>
      </w:r>
      <w:r>
        <w:rPr>
          <w:spacing w:val="-13"/>
          <w:sz w:val="22"/>
        </w:rPr>
        <w:t> </w:t>
      </w:r>
      <w:r>
        <w:rPr>
          <w:sz w:val="22"/>
        </w:rPr>
        <w:t>you</w:t>
      </w:r>
      <w:r>
        <w:rPr>
          <w:spacing w:val="-12"/>
          <w:sz w:val="22"/>
        </w:rPr>
        <w:t> </w:t>
      </w:r>
      <w:r>
        <w:rPr>
          <w:sz w:val="22"/>
        </w:rPr>
        <w:t>with</w:t>
      </w:r>
      <w:r>
        <w:rPr>
          <w:spacing w:val="-11"/>
          <w:sz w:val="22"/>
        </w:rPr>
        <w:t> </w:t>
      </w:r>
      <w:r>
        <w:rPr>
          <w:sz w:val="22"/>
        </w:rPr>
        <w:t>opportunities</w:t>
      </w:r>
      <w:r>
        <w:rPr>
          <w:spacing w:val="-10"/>
          <w:sz w:val="22"/>
        </w:rPr>
        <w:t> </w:t>
      </w:r>
      <w:r>
        <w:rPr>
          <w:sz w:val="22"/>
        </w:rPr>
        <w:t>on</w:t>
      </w:r>
      <w:r>
        <w:rPr>
          <w:spacing w:val="-11"/>
          <w:sz w:val="22"/>
        </w:rPr>
        <w:t> </w:t>
      </w:r>
      <w:r>
        <w:rPr>
          <w:sz w:val="22"/>
        </w:rPr>
        <w:t>products</w:t>
      </w:r>
      <w:r>
        <w:rPr>
          <w:spacing w:val="-10"/>
          <w:sz w:val="22"/>
        </w:rPr>
        <w:t> </w:t>
      </w:r>
      <w:r>
        <w:rPr>
          <w:sz w:val="22"/>
        </w:rPr>
        <w:t>and</w:t>
      </w:r>
      <w:r>
        <w:rPr>
          <w:spacing w:val="-11"/>
          <w:sz w:val="22"/>
        </w:rPr>
        <w:t> </w:t>
      </w:r>
      <w:r>
        <w:rPr>
          <w:sz w:val="22"/>
        </w:rPr>
        <w:t>services</w:t>
      </w:r>
      <w:r>
        <w:rPr>
          <w:spacing w:val="-13"/>
          <w:sz w:val="22"/>
        </w:rPr>
        <w:t> </w:t>
      </w:r>
      <w:r>
        <w:rPr>
          <w:sz w:val="22"/>
        </w:rPr>
        <w:t>that</w:t>
      </w:r>
      <w:r>
        <w:rPr>
          <w:spacing w:val="-9"/>
          <w:sz w:val="22"/>
        </w:rPr>
        <w:t> </w:t>
      </w:r>
      <w:r>
        <w:rPr>
          <w:sz w:val="22"/>
        </w:rPr>
        <w:t>are</w:t>
      </w:r>
      <w:r>
        <w:rPr>
          <w:spacing w:val="-13"/>
          <w:sz w:val="22"/>
        </w:rPr>
        <w:t> </w:t>
      </w:r>
      <w:r>
        <w:rPr>
          <w:sz w:val="22"/>
        </w:rPr>
        <w:t>exclusive</w:t>
      </w:r>
      <w:r>
        <w:rPr>
          <w:spacing w:val="-11"/>
          <w:sz w:val="22"/>
        </w:rPr>
        <w:t> </w:t>
      </w:r>
      <w:r>
        <w:rPr>
          <w:sz w:val="22"/>
        </w:rPr>
        <w:t>to</w:t>
      </w:r>
      <w:r>
        <w:rPr>
          <w:spacing w:val="-11"/>
          <w:sz w:val="22"/>
        </w:rPr>
        <w:t> </w:t>
      </w:r>
      <w:r>
        <w:rPr>
          <w:sz w:val="22"/>
        </w:rPr>
        <w:t>you</w:t>
      </w:r>
      <w:r>
        <w:rPr>
          <w:spacing w:val="-11"/>
          <w:sz w:val="22"/>
        </w:rPr>
        <w:t> </w:t>
      </w:r>
      <w:r>
        <w:rPr>
          <w:sz w:val="22"/>
        </w:rPr>
        <w:t>such</w:t>
      </w:r>
      <w:r>
        <w:rPr>
          <w:spacing w:val="-11"/>
          <w:sz w:val="22"/>
        </w:rPr>
        <w:t> </w:t>
      </w:r>
      <w:r>
        <w:rPr>
          <w:sz w:val="22"/>
        </w:rPr>
        <w:t>as</w:t>
      </w:r>
      <w:r>
        <w:rPr>
          <w:spacing w:val="-11"/>
          <w:sz w:val="22"/>
        </w:rPr>
        <w:t> </w:t>
      </w:r>
      <w:r>
        <w:rPr>
          <w:sz w:val="22"/>
        </w:rPr>
        <w:t>internet</w:t>
      </w:r>
      <w:r>
        <w:rPr>
          <w:spacing w:val="-10"/>
          <w:sz w:val="22"/>
        </w:rPr>
        <w:t> </w:t>
      </w:r>
      <w:r>
        <w:rPr>
          <w:sz w:val="22"/>
        </w:rPr>
        <w:t>advertising, targeting, re-targeting, cross sales, campaigns, opportunities and product/service advertisements and to make commercial offers by taking into account of your preferences and most recent purchases,</w:t>
      </w:r>
    </w:p>
    <w:p>
      <w:pPr>
        <w:pStyle w:val="ListParagraph"/>
        <w:numPr>
          <w:ilvl w:val="0"/>
          <w:numId w:val="6"/>
        </w:numPr>
        <w:tabs>
          <w:tab w:pos="518" w:val="left" w:leader="none"/>
        </w:tabs>
        <w:spacing w:line="240" w:lineRule="auto" w:before="241" w:after="0"/>
        <w:ind w:left="518" w:right="0" w:hanging="360"/>
        <w:jc w:val="left"/>
        <w:rPr>
          <w:sz w:val="22"/>
        </w:rPr>
      </w:pPr>
      <w:r>
        <w:rPr>
          <w:sz w:val="22"/>
        </w:rPr>
        <w:t>To</w:t>
      </w:r>
      <w:r>
        <w:rPr>
          <w:spacing w:val="-2"/>
          <w:sz w:val="22"/>
        </w:rPr>
        <w:t> </w:t>
      </w:r>
      <w:r>
        <w:rPr>
          <w:sz w:val="22"/>
        </w:rPr>
        <w:t>create</w:t>
      </w:r>
      <w:r>
        <w:rPr>
          <w:spacing w:val="-2"/>
          <w:sz w:val="22"/>
        </w:rPr>
        <w:t> </w:t>
      </w:r>
      <w:r>
        <w:rPr>
          <w:sz w:val="22"/>
        </w:rPr>
        <w:t>traffic</w:t>
      </w:r>
      <w:r>
        <w:rPr>
          <w:spacing w:val="-2"/>
          <w:sz w:val="22"/>
        </w:rPr>
        <w:t> statistics,</w:t>
      </w:r>
    </w:p>
    <w:p>
      <w:pPr>
        <w:pStyle w:val="ListParagraph"/>
        <w:numPr>
          <w:ilvl w:val="0"/>
          <w:numId w:val="6"/>
        </w:numPr>
        <w:tabs>
          <w:tab w:pos="518" w:val="left" w:leader="none"/>
        </w:tabs>
        <w:spacing w:line="240" w:lineRule="auto" w:before="240" w:after="0"/>
        <w:ind w:left="518" w:right="0" w:hanging="360"/>
        <w:jc w:val="left"/>
        <w:rPr>
          <w:sz w:val="22"/>
        </w:rPr>
      </w:pPr>
      <w:r>
        <w:rPr>
          <w:sz w:val="22"/>
        </w:rPr>
        <w:t>To</w:t>
      </w:r>
      <w:r>
        <w:rPr>
          <w:spacing w:val="-5"/>
          <w:sz w:val="22"/>
        </w:rPr>
        <w:t> </w:t>
      </w:r>
      <w:r>
        <w:rPr>
          <w:sz w:val="22"/>
        </w:rPr>
        <w:t>determine</w:t>
      </w:r>
      <w:r>
        <w:rPr>
          <w:spacing w:val="-4"/>
          <w:sz w:val="22"/>
        </w:rPr>
        <w:t> </w:t>
      </w:r>
      <w:r>
        <w:rPr>
          <w:sz w:val="22"/>
        </w:rPr>
        <w:t>how</w:t>
      </w:r>
      <w:r>
        <w:rPr>
          <w:spacing w:val="-5"/>
          <w:sz w:val="22"/>
        </w:rPr>
        <w:t> </w:t>
      </w:r>
      <w:r>
        <w:rPr>
          <w:sz w:val="22"/>
        </w:rPr>
        <w:t>you</w:t>
      </w:r>
      <w:r>
        <w:rPr>
          <w:spacing w:val="-5"/>
          <w:sz w:val="22"/>
        </w:rPr>
        <w:t> </w:t>
      </w:r>
      <w:r>
        <w:rPr>
          <w:sz w:val="22"/>
        </w:rPr>
        <w:t>heard</w:t>
      </w:r>
      <w:r>
        <w:rPr>
          <w:spacing w:val="-4"/>
          <w:sz w:val="22"/>
        </w:rPr>
        <w:t> </w:t>
      </w:r>
      <w:r>
        <w:rPr>
          <w:sz w:val="22"/>
        </w:rPr>
        <w:t>about</w:t>
      </w:r>
      <w:r>
        <w:rPr>
          <w:spacing w:val="-4"/>
          <w:sz w:val="22"/>
        </w:rPr>
        <w:t> </w:t>
      </w:r>
      <w:r>
        <w:rPr>
          <w:sz w:val="22"/>
        </w:rPr>
        <w:t>the</w:t>
      </w:r>
      <w:r>
        <w:rPr>
          <w:spacing w:val="-3"/>
          <w:sz w:val="22"/>
        </w:rPr>
        <w:t> </w:t>
      </w:r>
      <w:r>
        <w:rPr>
          <w:spacing w:val="-2"/>
          <w:sz w:val="22"/>
        </w:rPr>
        <w:t>Websites.</w:t>
      </w:r>
    </w:p>
    <w:p>
      <w:pPr>
        <w:pStyle w:val="Heading2"/>
        <w:numPr>
          <w:ilvl w:val="1"/>
          <w:numId w:val="1"/>
        </w:numPr>
        <w:tabs>
          <w:tab w:pos="549" w:val="left" w:leader="none"/>
        </w:tabs>
        <w:spacing w:line="240" w:lineRule="auto" w:before="240" w:after="0"/>
        <w:ind w:left="549" w:right="0" w:hanging="391"/>
        <w:jc w:val="left"/>
      </w:pPr>
      <w:r>
        <w:rPr/>
        <w:t>Which</w:t>
      </w:r>
      <w:r>
        <w:rPr>
          <w:spacing w:val="-6"/>
        </w:rPr>
        <w:t> </w:t>
      </w:r>
      <w:r>
        <w:rPr/>
        <w:t>Cookies</w:t>
      </w:r>
      <w:r>
        <w:rPr>
          <w:spacing w:val="-1"/>
        </w:rPr>
        <w:t> </w:t>
      </w:r>
      <w:r>
        <w:rPr/>
        <w:t>Do</w:t>
      </w:r>
      <w:r>
        <w:rPr>
          <w:spacing w:val="-3"/>
        </w:rPr>
        <w:t> </w:t>
      </w:r>
      <w:r>
        <w:rPr/>
        <w:t>We</w:t>
      </w:r>
      <w:r>
        <w:rPr>
          <w:spacing w:val="-8"/>
        </w:rPr>
        <w:t> </w:t>
      </w:r>
      <w:r>
        <w:rPr>
          <w:spacing w:val="-4"/>
        </w:rPr>
        <w:t>Use?</w:t>
      </w:r>
    </w:p>
    <w:p>
      <w:pPr>
        <w:pStyle w:val="BodyText"/>
        <w:spacing w:before="241"/>
        <w:jc w:val="both"/>
      </w:pPr>
      <w:r>
        <w:rPr/>
        <w:t>For</w:t>
      </w:r>
      <w:r>
        <w:rPr>
          <w:spacing w:val="-5"/>
        </w:rPr>
        <w:t> </w:t>
      </w:r>
      <w:r>
        <w:rPr/>
        <w:t>further</w:t>
      </w:r>
      <w:r>
        <w:rPr>
          <w:spacing w:val="-5"/>
        </w:rPr>
        <w:t> </w:t>
      </w:r>
      <w:r>
        <w:rPr/>
        <w:t>information</w:t>
      </w:r>
      <w:r>
        <w:rPr>
          <w:spacing w:val="-5"/>
        </w:rPr>
        <w:t> </w:t>
      </w:r>
      <w:r>
        <w:rPr/>
        <w:t>on</w:t>
      </w:r>
      <w:r>
        <w:rPr>
          <w:spacing w:val="-5"/>
        </w:rPr>
        <w:t> </w:t>
      </w:r>
      <w:r>
        <w:rPr/>
        <w:t>the</w:t>
      </w:r>
      <w:r>
        <w:rPr>
          <w:spacing w:val="-3"/>
        </w:rPr>
        <w:t> </w:t>
      </w:r>
      <w:r>
        <w:rPr/>
        <w:t>Cookies</w:t>
      </w:r>
      <w:r>
        <w:rPr>
          <w:spacing w:val="-4"/>
        </w:rPr>
        <w:t> </w:t>
      </w:r>
      <w:r>
        <w:rPr/>
        <w:t>that</w:t>
      </w:r>
      <w:r>
        <w:rPr>
          <w:spacing w:val="-2"/>
        </w:rPr>
        <w:t> </w:t>
      </w:r>
      <w:r>
        <w:rPr/>
        <w:t>are</w:t>
      </w:r>
      <w:r>
        <w:rPr>
          <w:spacing w:val="-3"/>
        </w:rPr>
        <w:t> </w:t>
      </w:r>
      <w:r>
        <w:rPr/>
        <w:t>used</w:t>
      </w:r>
      <w:r>
        <w:rPr>
          <w:spacing w:val="-5"/>
        </w:rPr>
        <w:t> </w:t>
      </w:r>
      <w:r>
        <w:rPr/>
        <w:t>on</w:t>
      </w:r>
      <w:r>
        <w:rPr>
          <w:spacing w:val="-3"/>
        </w:rPr>
        <w:t> </w:t>
      </w:r>
      <w:r>
        <w:rPr/>
        <w:t>this</w:t>
      </w:r>
      <w:r>
        <w:rPr>
          <w:spacing w:val="-3"/>
        </w:rPr>
        <w:t> </w:t>
      </w:r>
      <w:r>
        <w:rPr/>
        <w:t>Website,</w:t>
      </w:r>
      <w:r>
        <w:rPr>
          <w:spacing w:val="-2"/>
        </w:rPr>
        <w:t> </w:t>
      </w:r>
      <w:r>
        <w:rPr/>
        <w:t>please</w:t>
      </w:r>
      <w:r>
        <w:rPr>
          <w:spacing w:val="-4"/>
        </w:rPr>
        <w:t> </w:t>
      </w:r>
      <w:r>
        <w:rPr/>
        <w:t>click</w:t>
      </w:r>
      <w:r>
        <w:rPr>
          <w:spacing w:val="-6"/>
        </w:rPr>
        <w:t> </w:t>
      </w:r>
      <w:r>
        <w:rPr>
          <w:spacing w:val="-2"/>
        </w:rPr>
        <w:t>here.</w:t>
      </w:r>
    </w:p>
    <w:p>
      <w:pPr>
        <w:pStyle w:val="Heading2"/>
        <w:numPr>
          <w:ilvl w:val="1"/>
          <w:numId w:val="1"/>
        </w:numPr>
        <w:tabs>
          <w:tab w:pos="533" w:val="left" w:leader="none"/>
        </w:tabs>
        <w:spacing w:line="240" w:lineRule="auto" w:before="240" w:after="0"/>
        <w:ind w:left="533" w:right="0" w:hanging="389"/>
        <w:jc w:val="left"/>
      </w:pPr>
      <w:r>
        <w:rPr/>
        <w:t>How</w:t>
      </w:r>
      <w:r>
        <w:rPr>
          <w:spacing w:val="-5"/>
        </w:rPr>
        <w:t> </w:t>
      </w:r>
      <w:r>
        <w:rPr/>
        <w:t>can</w:t>
      </w:r>
      <w:r>
        <w:rPr>
          <w:spacing w:val="-4"/>
        </w:rPr>
        <w:t> </w:t>
      </w:r>
      <w:r>
        <w:rPr/>
        <w:t>You</w:t>
      </w:r>
      <w:r>
        <w:rPr>
          <w:spacing w:val="-4"/>
        </w:rPr>
        <w:t> </w:t>
      </w:r>
      <w:r>
        <w:rPr/>
        <w:t>Manage</w:t>
      </w:r>
      <w:r>
        <w:rPr>
          <w:spacing w:val="-7"/>
        </w:rPr>
        <w:t> </w:t>
      </w:r>
      <w:r>
        <w:rPr/>
        <w:t>your</w:t>
      </w:r>
      <w:r>
        <w:rPr>
          <w:spacing w:val="-3"/>
        </w:rPr>
        <w:t> </w:t>
      </w:r>
      <w:r>
        <w:rPr/>
        <w:t>Cookies</w:t>
      </w:r>
      <w:r>
        <w:rPr>
          <w:spacing w:val="-5"/>
        </w:rPr>
        <w:t> </w:t>
      </w:r>
      <w:r>
        <w:rPr/>
        <w:t>Settings</w:t>
      </w:r>
      <w:r>
        <w:rPr>
          <w:spacing w:val="-4"/>
        </w:rPr>
        <w:t> </w:t>
      </w:r>
      <w:r>
        <w:rPr/>
        <w:t>on</w:t>
      </w:r>
      <w:r>
        <w:rPr>
          <w:spacing w:val="-6"/>
        </w:rPr>
        <w:t> </w:t>
      </w:r>
      <w:r>
        <w:rPr/>
        <w:t>your</w:t>
      </w:r>
      <w:r>
        <w:rPr>
          <w:spacing w:val="-3"/>
        </w:rPr>
        <w:t> </w:t>
      </w:r>
      <w:r>
        <w:rPr/>
        <w:t>Internet</w:t>
      </w:r>
      <w:r>
        <w:rPr>
          <w:spacing w:val="-5"/>
        </w:rPr>
        <w:t> </w:t>
      </w:r>
      <w:r>
        <w:rPr>
          <w:spacing w:val="-2"/>
        </w:rPr>
        <w:t>Browser?</w:t>
      </w:r>
    </w:p>
    <w:p>
      <w:pPr>
        <w:pStyle w:val="BodyText"/>
        <w:spacing w:before="267"/>
        <w:ind w:right="135"/>
        <w:jc w:val="both"/>
      </w:pPr>
      <w:r>
        <w:rPr/>
        <w:t>The</w:t>
      </w:r>
      <w:r>
        <w:rPr>
          <w:spacing w:val="-13"/>
        </w:rPr>
        <w:t> </w:t>
      </w:r>
      <w:r>
        <w:rPr/>
        <w:t>default</w:t>
      </w:r>
      <w:r>
        <w:rPr>
          <w:spacing w:val="-12"/>
        </w:rPr>
        <w:t> </w:t>
      </w:r>
      <w:r>
        <w:rPr/>
        <w:t>settings</w:t>
      </w:r>
      <w:r>
        <w:rPr>
          <w:spacing w:val="-13"/>
        </w:rPr>
        <w:t> </w:t>
      </w:r>
      <w:r>
        <w:rPr/>
        <w:t>of</w:t>
      </w:r>
      <w:r>
        <w:rPr>
          <w:spacing w:val="-12"/>
        </w:rPr>
        <w:t> </w:t>
      </w:r>
      <w:r>
        <w:rPr/>
        <w:t>your</w:t>
      </w:r>
      <w:r>
        <w:rPr>
          <w:spacing w:val="-13"/>
        </w:rPr>
        <w:t> </w:t>
      </w:r>
      <w:r>
        <w:rPr/>
        <w:t>internet</w:t>
      </w:r>
      <w:r>
        <w:rPr>
          <w:spacing w:val="-12"/>
        </w:rPr>
        <w:t> </w:t>
      </w:r>
      <w:r>
        <w:rPr/>
        <w:t>browser</w:t>
      </w:r>
      <w:r>
        <w:rPr>
          <w:spacing w:val="-11"/>
        </w:rPr>
        <w:t> </w:t>
      </w:r>
      <w:r>
        <w:rPr/>
        <w:t>are</w:t>
      </w:r>
      <w:r>
        <w:rPr>
          <w:spacing w:val="-13"/>
        </w:rPr>
        <w:t> </w:t>
      </w:r>
      <w:r>
        <w:rPr/>
        <w:t>generally</w:t>
      </w:r>
      <w:r>
        <w:rPr>
          <w:spacing w:val="-10"/>
        </w:rPr>
        <w:t> </w:t>
      </w:r>
      <w:r>
        <w:rPr/>
        <w:t>programmed</w:t>
      </w:r>
      <w:r>
        <w:rPr>
          <w:spacing w:val="-13"/>
        </w:rPr>
        <w:t> </w:t>
      </w:r>
      <w:r>
        <w:rPr/>
        <w:t>to</w:t>
      </w:r>
      <w:r>
        <w:rPr>
          <w:spacing w:val="-9"/>
        </w:rPr>
        <w:t> </w:t>
      </w:r>
      <w:r>
        <w:rPr/>
        <w:t>accept</w:t>
      </w:r>
      <w:r>
        <w:rPr>
          <w:spacing w:val="-13"/>
        </w:rPr>
        <w:t> </w:t>
      </w:r>
      <w:r>
        <w:rPr/>
        <w:t>Cookies,</w:t>
      </w:r>
      <w:r>
        <w:rPr>
          <w:spacing w:val="-12"/>
        </w:rPr>
        <w:t> </w:t>
      </w:r>
      <w:r>
        <w:rPr/>
        <w:t>yet</w:t>
      </w:r>
      <w:r>
        <w:rPr>
          <w:spacing w:val="-12"/>
        </w:rPr>
        <w:t> </w:t>
      </w:r>
      <w:r>
        <w:rPr/>
        <w:t>you</w:t>
      </w:r>
      <w:r>
        <w:rPr>
          <w:spacing w:val="-13"/>
        </w:rPr>
        <w:t> </w:t>
      </w:r>
      <w:r>
        <w:rPr/>
        <w:t>may</w:t>
      </w:r>
      <w:r>
        <w:rPr>
          <w:spacing w:val="-12"/>
        </w:rPr>
        <w:t> </w:t>
      </w:r>
      <w:r>
        <w:rPr/>
        <w:t>easily</w:t>
      </w:r>
      <w:r>
        <w:rPr>
          <w:spacing w:val="-12"/>
        </w:rPr>
        <w:t> </w:t>
      </w:r>
      <w:r>
        <w:rPr/>
        <w:t>change this by changing the settings of</w:t>
      </w:r>
      <w:r>
        <w:rPr>
          <w:spacing w:val="-1"/>
        </w:rPr>
        <w:t> </w:t>
      </w:r>
      <w:r>
        <w:rPr/>
        <w:t>your browser. However, if</w:t>
      </w:r>
      <w:r>
        <w:rPr>
          <w:spacing w:val="-2"/>
        </w:rPr>
        <w:t> </w:t>
      </w:r>
      <w:r>
        <w:rPr/>
        <w:t>you choose to disable Cookies on your browser,</w:t>
      </w:r>
      <w:r>
        <w:rPr>
          <w:spacing w:val="-1"/>
        </w:rPr>
        <w:t> </w:t>
      </w:r>
      <w:r>
        <w:rPr/>
        <w:t>you may not fully benefit from the functional features which are offered on our Websites.</w:t>
      </w:r>
    </w:p>
    <w:p>
      <w:pPr>
        <w:pStyle w:val="BodyText"/>
        <w:spacing w:before="1"/>
        <w:ind w:left="0"/>
      </w:pPr>
    </w:p>
    <w:p>
      <w:pPr>
        <w:pStyle w:val="BodyText"/>
        <w:spacing w:before="0"/>
        <w:jc w:val="both"/>
      </w:pPr>
      <w:r>
        <w:rPr/>
        <w:t>For</w:t>
      </w:r>
      <w:r>
        <w:rPr>
          <w:spacing w:val="-5"/>
        </w:rPr>
        <w:t> </w:t>
      </w:r>
      <w:r>
        <w:rPr/>
        <w:t>further</w:t>
      </w:r>
      <w:r>
        <w:rPr>
          <w:spacing w:val="-6"/>
        </w:rPr>
        <w:t> </w:t>
      </w:r>
      <w:r>
        <w:rPr/>
        <w:t>information</w:t>
      </w:r>
      <w:r>
        <w:rPr>
          <w:spacing w:val="-6"/>
        </w:rPr>
        <w:t> </w:t>
      </w:r>
      <w:r>
        <w:rPr/>
        <w:t>on</w:t>
      </w:r>
      <w:r>
        <w:rPr>
          <w:spacing w:val="-5"/>
        </w:rPr>
        <w:t> </w:t>
      </w:r>
      <w:r>
        <w:rPr/>
        <w:t>the</w:t>
      </w:r>
      <w:r>
        <w:rPr>
          <w:spacing w:val="-3"/>
        </w:rPr>
        <w:t> </w:t>
      </w:r>
      <w:r>
        <w:rPr/>
        <w:t>cookies</w:t>
      </w:r>
      <w:r>
        <w:rPr>
          <w:spacing w:val="-5"/>
        </w:rPr>
        <w:t> </w:t>
      </w:r>
      <w:r>
        <w:rPr/>
        <w:t>settings,</w:t>
      </w:r>
      <w:r>
        <w:rPr>
          <w:spacing w:val="-3"/>
        </w:rPr>
        <w:t> </w:t>
      </w:r>
      <w:r>
        <w:rPr/>
        <w:t>please</w:t>
      </w:r>
      <w:r>
        <w:rPr>
          <w:spacing w:val="-4"/>
        </w:rPr>
        <w:t> </w:t>
      </w:r>
      <w:r>
        <w:rPr/>
        <w:t>refer</w:t>
      </w:r>
      <w:r>
        <w:rPr>
          <w:spacing w:val="-5"/>
        </w:rPr>
        <w:t> </w:t>
      </w:r>
      <w:r>
        <w:rPr/>
        <w:t>to</w:t>
      </w:r>
      <w:r>
        <w:rPr>
          <w:spacing w:val="-4"/>
        </w:rPr>
        <w:t> </w:t>
      </w:r>
      <w:r>
        <w:rPr/>
        <w:t>the</w:t>
      </w:r>
      <w:r>
        <w:rPr>
          <w:spacing w:val="-3"/>
        </w:rPr>
        <w:t> </w:t>
      </w:r>
      <w:r>
        <w:rPr/>
        <w:t>following</w:t>
      </w:r>
      <w:r>
        <w:rPr>
          <w:spacing w:val="-4"/>
        </w:rPr>
        <w:t> </w:t>
      </w:r>
      <w:r>
        <w:rPr>
          <w:spacing w:val="-2"/>
        </w:rPr>
        <w:t>links:</w:t>
      </w:r>
    </w:p>
    <w:p>
      <w:pPr>
        <w:pStyle w:val="BodyText"/>
        <w:spacing w:before="2"/>
        <w:ind w:left="0"/>
      </w:pPr>
    </w:p>
    <w:p>
      <w:pPr>
        <w:pStyle w:val="ListParagraph"/>
        <w:numPr>
          <w:ilvl w:val="0"/>
          <w:numId w:val="7"/>
        </w:numPr>
        <w:tabs>
          <w:tab w:pos="518" w:val="left" w:leader="none"/>
        </w:tabs>
        <w:spacing w:line="245" w:lineRule="exact" w:before="0" w:after="0"/>
        <w:ind w:left="518" w:right="0" w:hanging="360"/>
        <w:jc w:val="left"/>
        <w:rPr>
          <w:rFonts w:ascii="Times New Roman" w:hAnsi="Times New Roman"/>
          <w:sz w:val="21"/>
        </w:rPr>
      </w:pPr>
      <w:hyperlink r:id="rId8">
        <w:r>
          <w:rPr>
            <w:rFonts w:ascii="Times New Roman" w:hAnsi="Times New Roman"/>
            <w:color w:val="929292"/>
            <w:spacing w:val="-2"/>
            <w:sz w:val="21"/>
            <w:u w:val="single" w:color="929292"/>
          </w:rPr>
          <w:t>http://www.aboutcookies.org/</w:t>
        </w:r>
      </w:hyperlink>
    </w:p>
    <w:p>
      <w:pPr>
        <w:pStyle w:val="ListParagraph"/>
        <w:numPr>
          <w:ilvl w:val="0"/>
          <w:numId w:val="7"/>
        </w:numPr>
        <w:tabs>
          <w:tab w:pos="518" w:val="left" w:leader="none"/>
        </w:tabs>
        <w:spacing w:line="267" w:lineRule="exact" w:before="0" w:after="0"/>
        <w:ind w:left="518" w:right="0" w:hanging="360"/>
        <w:jc w:val="left"/>
        <w:rPr>
          <w:rFonts w:ascii="Times New Roman" w:hAnsi="Times New Roman"/>
          <w:sz w:val="21"/>
        </w:rPr>
      </w:pPr>
      <w:r>
        <w:rPr>
          <w:spacing w:val="-2"/>
          <w:sz w:val="22"/>
        </w:rPr>
        <w:t>For</w:t>
      </w:r>
      <w:r>
        <w:rPr>
          <w:spacing w:val="32"/>
          <w:sz w:val="22"/>
        </w:rPr>
        <w:t> </w:t>
      </w:r>
      <w:r>
        <w:rPr>
          <w:spacing w:val="-2"/>
          <w:sz w:val="22"/>
        </w:rPr>
        <w:t>Internet</w:t>
      </w:r>
      <w:r>
        <w:rPr>
          <w:spacing w:val="34"/>
          <w:sz w:val="22"/>
        </w:rPr>
        <w:t> </w:t>
      </w:r>
      <w:r>
        <w:rPr>
          <w:spacing w:val="-2"/>
          <w:sz w:val="22"/>
        </w:rPr>
        <w:t>Explorer™</w:t>
      </w:r>
      <w:r>
        <w:rPr>
          <w:rFonts w:ascii="Times New Roman" w:hAnsi="Times New Roman"/>
          <w:color w:val="212121"/>
          <w:spacing w:val="-2"/>
          <w:sz w:val="21"/>
        </w:rPr>
        <w:t>:</w:t>
      </w:r>
      <w:r>
        <w:rPr>
          <w:rFonts w:ascii="Times New Roman" w:hAnsi="Times New Roman"/>
          <w:color w:val="212121"/>
          <w:spacing w:val="35"/>
          <w:sz w:val="21"/>
        </w:rPr>
        <w:t> </w:t>
      </w:r>
      <w:hyperlink r:id="rId9">
        <w:r>
          <w:rPr>
            <w:rFonts w:ascii="Times New Roman" w:hAnsi="Times New Roman"/>
            <w:color w:val="929292"/>
            <w:spacing w:val="-2"/>
            <w:sz w:val="21"/>
            <w:u w:val="single" w:color="929292"/>
          </w:rPr>
          <w:t>http://windows.microsoft.com/en-us/windows7/how-to-manage-cookies-in-int...</w:t>
        </w:r>
      </w:hyperlink>
    </w:p>
    <w:p>
      <w:pPr>
        <w:pStyle w:val="ListParagraph"/>
        <w:numPr>
          <w:ilvl w:val="0"/>
          <w:numId w:val="7"/>
        </w:numPr>
        <w:tabs>
          <w:tab w:pos="518" w:val="left" w:leader="none"/>
        </w:tabs>
        <w:spacing w:line="240" w:lineRule="auto" w:before="0" w:after="0"/>
        <w:ind w:left="518" w:right="0" w:hanging="360"/>
        <w:jc w:val="left"/>
        <w:rPr>
          <w:rFonts w:ascii="Times New Roman" w:hAnsi="Times New Roman"/>
          <w:sz w:val="21"/>
        </w:rPr>
      </w:pPr>
      <w:r>
        <w:rPr>
          <w:sz w:val="22"/>
        </w:rPr>
        <w:t>For</w:t>
      </w:r>
      <w:r>
        <w:rPr>
          <w:spacing w:val="-3"/>
          <w:sz w:val="22"/>
        </w:rPr>
        <w:t> </w:t>
      </w:r>
      <w:r>
        <w:rPr>
          <w:sz w:val="22"/>
        </w:rPr>
        <w:t>Safari™:</w:t>
      </w:r>
      <w:r>
        <w:rPr>
          <w:spacing w:val="1"/>
          <w:sz w:val="22"/>
        </w:rPr>
        <w:t> </w:t>
      </w:r>
      <w:hyperlink r:id="rId10">
        <w:r>
          <w:rPr>
            <w:rFonts w:ascii="Times New Roman" w:hAnsi="Times New Roman"/>
            <w:color w:val="929292"/>
            <w:spacing w:val="-2"/>
            <w:sz w:val="21"/>
            <w:u w:val="single" w:color="929292"/>
          </w:rPr>
          <w:t>http://support.apple.com/kb/HT1677?viewlocale=en_US</w:t>
        </w:r>
      </w:hyperlink>
    </w:p>
    <w:p>
      <w:pPr>
        <w:pStyle w:val="ListParagraph"/>
        <w:numPr>
          <w:ilvl w:val="0"/>
          <w:numId w:val="7"/>
        </w:numPr>
        <w:tabs>
          <w:tab w:pos="518" w:val="left" w:leader="none"/>
        </w:tabs>
        <w:spacing w:line="240" w:lineRule="auto" w:before="0" w:after="0"/>
        <w:ind w:left="518" w:right="0" w:hanging="360"/>
        <w:jc w:val="left"/>
        <w:rPr>
          <w:rFonts w:ascii="Times New Roman" w:hAnsi="Times New Roman"/>
          <w:sz w:val="21"/>
        </w:rPr>
      </w:pPr>
      <w:r>
        <w:rPr>
          <w:sz w:val="22"/>
        </w:rPr>
        <w:t>For</w:t>
      </w:r>
      <w:r>
        <w:rPr>
          <w:spacing w:val="-6"/>
          <w:sz w:val="22"/>
        </w:rPr>
        <w:t> </w:t>
      </w:r>
      <w:r>
        <w:rPr>
          <w:sz w:val="22"/>
        </w:rPr>
        <w:t>Chrome™</w:t>
      </w:r>
      <w:r>
        <w:rPr>
          <w:rFonts w:ascii="Times New Roman" w:hAnsi="Times New Roman"/>
          <w:color w:val="212121"/>
          <w:sz w:val="21"/>
        </w:rPr>
        <w:t>:</w:t>
      </w:r>
      <w:r>
        <w:rPr>
          <w:rFonts w:ascii="Times New Roman" w:hAnsi="Times New Roman"/>
          <w:color w:val="212121"/>
          <w:spacing w:val="-5"/>
          <w:sz w:val="21"/>
        </w:rPr>
        <w:t> </w:t>
      </w:r>
      <w:hyperlink r:id="rId11">
        <w:r>
          <w:rPr>
            <w:rFonts w:ascii="Times New Roman" w:hAnsi="Times New Roman"/>
            <w:color w:val="929292"/>
            <w:spacing w:val="-2"/>
            <w:sz w:val="21"/>
            <w:u w:val="single" w:color="929292"/>
          </w:rPr>
          <w:t>https://support.google.com/chrome/answer/95647?hl=en</w:t>
        </w:r>
      </w:hyperlink>
    </w:p>
    <w:p>
      <w:pPr>
        <w:pStyle w:val="ListParagraph"/>
        <w:numPr>
          <w:ilvl w:val="0"/>
          <w:numId w:val="7"/>
        </w:numPr>
        <w:tabs>
          <w:tab w:pos="518" w:val="left" w:leader="none"/>
        </w:tabs>
        <w:spacing w:line="240" w:lineRule="auto" w:before="0" w:after="0"/>
        <w:ind w:left="518" w:right="0" w:hanging="360"/>
        <w:jc w:val="left"/>
        <w:rPr>
          <w:rFonts w:ascii="Times New Roman" w:hAnsi="Times New Roman"/>
          <w:sz w:val="21"/>
        </w:rPr>
      </w:pPr>
      <w:r>
        <w:rPr>
          <w:spacing w:val="-2"/>
          <w:sz w:val="22"/>
        </w:rPr>
        <w:t>For</w:t>
      </w:r>
      <w:r>
        <w:rPr>
          <w:spacing w:val="42"/>
          <w:sz w:val="22"/>
        </w:rPr>
        <w:t> </w:t>
      </w:r>
      <w:r>
        <w:rPr>
          <w:spacing w:val="-2"/>
          <w:sz w:val="22"/>
        </w:rPr>
        <w:t>Firefox™:</w:t>
      </w:r>
      <w:r>
        <w:rPr>
          <w:spacing w:val="53"/>
          <w:sz w:val="22"/>
        </w:rPr>
        <w:t> </w:t>
      </w:r>
      <w:hyperlink r:id="rId12">
        <w:r>
          <w:rPr>
            <w:rFonts w:ascii="Times New Roman" w:hAnsi="Times New Roman"/>
            <w:color w:val="929292"/>
            <w:spacing w:val="-2"/>
            <w:sz w:val="21"/>
            <w:u w:val="single" w:color="929292"/>
          </w:rPr>
          <w:t>https://support.mozilla.org/en-US/kb/enable-and-disable-cookies-website-</w:t>
        </w:r>
        <w:r>
          <w:rPr>
            <w:rFonts w:ascii="Times New Roman" w:hAnsi="Times New Roman"/>
            <w:color w:val="929292"/>
            <w:spacing w:val="-5"/>
            <w:sz w:val="21"/>
            <w:u w:val="single" w:color="929292"/>
          </w:rPr>
          <w:t>...</w:t>
        </w:r>
      </w:hyperlink>
    </w:p>
    <w:p>
      <w:pPr>
        <w:pStyle w:val="ListParagraph"/>
        <w:numPr>
          <w:ilvl w:val="0"/>
          <w:numId w:val="7"/>
        </w:numPr>
        <w:tabs>
          <w:tab w:pos="518" w:val="left" w:leader="none"/>
        </w:tabs>
        <w:spacing w:line="240" w:lineRule="auto" w:before="1" w:after="0"/>
        <w:ind w:left="518" w:right="0" w:hanging="360"/>
        <w:jc w:val="left"/>
        <w:rPr>
          <w:rFonts w:ascii="Times New Roman" w:hAnsi="Times New Roman"/>
          <w:sz w:val="21"/>
        </w:rPr>
      </w:pPr>
      <w:r>
        <w:rPr>
          <w:sz w:val="22"/>
        </w:rPr>
        <w:t>For</w:t>
      </w:r>
      <w:r>
        <w:rPr>
          <w:spacing w:val="-5"/>
          <w:sz w:val="22"/>
        </w:rPr>
        <w:t> </w:t>
      </w:r>
      <w:r>
        <w:rPr>
          <w:sz w:val="22"/>
        </w:rPr>
        <w:t>Opera™</w:t>
      </w:r>
      <w:r>
        <w:rPr>
          <w:rFonts w:ascii="Times New Roman" w:hAnsi="Times New Roman"/>
          <w:color w:val="212121"/>
          <w:sz w:val="21"/>
        </w:rPr>
        <w:t>:</w:t>
      </w:r>
      <w:r>
        <w:rPr>
          <w:rFonts w:ascii="Times New Roman" w:hAnsi="Times New Roman"/>
          <w:color w:val="212121"/>
          <w:spacing w:val="-4"/>
          <w:sz w:val="21"/>
        </w:rPr>
        <w:t> </w:t>
      </w:r>
      <w:hyperlink r:id="rId13">
        <w:r>
          <w:rPr>
            <w:rFonts w:ascii="Times New Roman" w:hAnsi="Times New Roman"/>
            <w:color w:val="929292"/>
            <w:spacing w:val="-2"/>
            <w:sz w:val="21"/>
            <w:u w:val="single" w:color="929292"/>
          </w:rPr>
          <w:t>http://help.opera.com/Windows/10.20/en/cookies.html</w:t>
        </w:r>
      </w:hyperlink>
    </w:p>
    <w:p>
      <w:pPr>
        <w:spacing w:before="241"/>
        <w:ind w:left="144" w:right="0" w:firstLine="0"/>
        <w:jc w:val="left"/>
        <w:rPr>
          <w:rFonts w:ascii="Arial MT"/>
          <w:sz w:val="21"/>
        </w:rPr>
      </w:pPr>
      <w:r>
        <w:rPr>
          <w:rFonts w:ascii="Arial MT"/>
          <w:color w:val="212121"/>
          <w:sz w:val="21"/>
        </w:rPr>
        <w:t>We</w:t>
      </w:r>
      <w:r>
        <w:rPr>
          <w:rFonts w:ascii="Arial MT"/>
          <w:color w:val="212121"/>
          <w:spacing w:val="26"/>
          <w:sz w:val="21"/>
        </w:rPr>
        <w:t> </w:t>
      </w:r>
      <w:r>
        <w:rPr>
          <w:rFonts w:ascii="Arial MT"/>
          <w:color w:val="212121"/>
          <w:sz w:val="21"/>
        </w:rPr>
        <w:t>would</w:t>
      </w:r>
      <w:r>
        <w:rPr>
          <w:rFonts w:ascii="Arial MT"/>
          <w:color w:val="212121"/>
          <w:spacing w:val="28"/>
          <w:sz w:val="21"/>
        </w:rPr>
        <w:t> </w:t>
      </w:r>
      <w:r>
        <w:rPr>
          <w:rFonts w:ascii="Arial MT"/>
          <w:color w:val="212121"/>
          <w:sz w:val="21"/>
        </w:rPr>
        <w:t>like</w:t>
      </w:r>
      <w:r>
        <w:rPr>
          <w:rFonts w:ascii="Arial MT"/>
          <w:color w:val="212121"/>
          <w:spacing w:val="31"/>
          <w:sz w:val="21"/>
        </w:rPr>
        <w:t> </w:t>
      </w:r>
      <w:r>
        <w:rPr>
          <w:rFonts w:ascii="Arial MT"/>
          <w:color w:val="212121"/>
          <w:sz w:val="21"/>
        </w:rPr>
        <w:t>to</w:t>
      </w:r>
      <w:r>
        <w:rPr>
          <w:rFonts w:ascii="Arial MT"/>
          <w:color w:val="212121"/>
          <w:spacing w:val="31"/>
          <w:sz w:val="21"/>
        </w:rPr>
        <w:t> </w:t>
      </w:r>
      <w:r>
        <w:rPr>
          <w:rFonts w:ascii="Arial MT"/>
          <w:color w:val="212121"/>
          <w:sz w:val="21"/>
        </w:rPr>
        <w:t>remind</w:t>
      </w:r>
      <w:r>
        <w:rPr>
          <w:rFonts w:ascii="Arial MT"/>
          <w:color w:val="212121"/>
          <w:spacing w:val="28"/>
          <w:sz w:val="21"/>
        </w:rPr>
        <w:t> </w:t>
      </w:r>
      <w:r>
        <w:rPr>
          <w:rFonts w:ascii="Arial MT"/>
          <w:color w:val="212121"/>
          <w:sz w:val="21"/>
        </w:rPr>
        <w:t>you</w:t>
      </w:r>
      <w:r>
        <w:rPr>
          <w:rFonts w:ascii="Arial MT"/>
          <w:color w:val="212121"/>
          <w:spacing w:val="31"/>
          <w:sz w:val="21"/>
        </w:rPr>
        <w:t> </w:t>
      </w:r>
      <w:r>
        <w:rPr>
          <w:rFonts w:ascii="Arial MT"/>
          <w:color w:val="212121"/>
          <w:sz w:val="21"/>
        </w:rPr>
        <w:t>that</w:t>
      </w:r>
      <w:r>
        <w:rPr>
          <w:rFonts w:ascii="Arial MT"/>
          <w:color w:val="212121"/>
          <w:spacing w:val="30"/>
          <w:sz w:val="21"/>
        </w:rPr>
        <w:t> </w:t>
      </w:r>
      <w:r>
        <w:rPr>
          <w:rFonts w:ascii="Arial MT"/>
          <w:color w:val="212121"/>
          <w:sz w:val="21"/>
        </w:rPr>
        <w:t>by</w:t>
      </w:r>
      <w:r>
        <w:rPr>
          <w:rFonts w:ascii="Arial MT"/>
          <w:color w:val="212121"/>
          <w:spacing w:val="29"/>
          <w:sz w:val="21"/>
        </w:rPr>
        <w:t> </w:t>
      </w:r>
      <w:r>
        <w:rPr>
          <w:rFonts w:ascii="Arial MT"/>
          <w:color w:val="212121"/>
          <w:sz w:val="21"/>
        </w:rPr>
        <w:t>disabling</w:t>
      </w:r>
      <w:r>
        <w:rPr>
          <w:rFonts w:ascii="Arial MT"/>
          <w:color w:val="212121"/>
          <w:spacing w:val="31"/>
          <w:sz w:val="21"/>
        </w:rPr>
        <w:t> </w:t>
      </w:r>
      <w:r>
        <w:rPr>
          <w:rFonts w:ascii="Arial MT"/>
          <w:color w:val="212121"/>
          <w:sz w:val="21"/>
        </w:rPr>
        <w:t>the</w:t>
      </w:r>
      <w:r>
        <w:rPr>
          <w:rFonts w:ascii="Arial MT"/>
          <w:color w:val="212121"/>
          <w:spacing w:val="28"/>
          <w:sz w:val="21"/>
        </w:rPr>
        <w:t> </w:t>
      </w:r>
      <w:r>
        <w:rPr>
          <w:rFonts w:ascii="Arial MT"/>
          <w:color w:val="212121"/>
          <w:sz w:val="21"/>
        </w:rPr>
        <w:t>Cookies</w:t>
      </w:r>
      <w:r>
        <w:rPr>
          <w:rFonts w:ascii="Arial MT"/>
          <w:color w:val="212121"/>
          <w:spacing w:val="31"/>
          <w:sz w:val="21"/>
        </w:rPr>
        <w:t> </w:t>
      </w:r>
      <w:r>
        <w:rPr>
          <w:rFonts w:ascii="Arial MT"/>
          <w:color w:val="212121"/>
          <w:sz w:val="21"/>
        </w:rPr>
        <w:t>on</w:t>
      </w:r>
      <w:r>
        <w:rPr>
          <w:rFonts w:ascii="Arial MT"/>
          <w:color w:val="212121"/>
          <w:spacing w:val="31"/>
          <w:sz w:val="21"/>
        </w:rPr>
        <w:t> </w:t>
      </w:r>
      <w:r>
        <w:rPr>
          <w:rFonts w:ascii="Arial MT"/>
          <w:color w:val="212121"/>
          <w:sz w:val="21"/>
        </w:rPr>
        <w:t>your</w:t>
      </w:r>
      <w:r>
        <w:rPr>
          <w:rFonts w:ascii="Arial MT"/>
          <w:color w:val="212121"/>
          <w:spacing w:val="30"/>
          <w:sz w:val="21"/>
        </w:rPr>
        <w:t> </w:t>
      </w:r>
      <w:r>
        <w:rPr>
          <w:rFonts w:ascii="Arial MT"/>
          <w:color w:val="212121"/>
          <w:sz w:val="21"/>
        </w:rPr>
        <w:t>Internet</w:t>
      </w:r>
      <w:r>
        <w:rPr>
          <w:rFonts w:ascii="Arial MT"/>
          <w:color w:val="212121"/>
          <w:spacing w:val="30"/>
          <w:sz w:val="21"/>
        </w:rPr>
        <w:t> </w:t>
      </w:r>
      <w:r>
        <w:rPr>
          <w:rFonts w:ascii="Arial MT"/>
          <w:color w:val="212121"/>
          <w:sz w:val="21"/>
        </w:rPr>
        <w:t>browser,</w:t>
      </w:r>
      <w:r>
        <w:rPr>
          <w:rFonts w:ascii="Arial MT"/>
          <w:color w:val="212121"/>
          <w:spacing w:val="29"/>
          <w:sz w:val="21"/>
        </w:rPr>
        <w:t> </w:t>
      </w:r>
      <w:r>
        <w:rPr>
          <w:rFonts w:ascii="Arial MT"/>
          <w:color w:val="212121"/>
          <w:sz w:val="21"/>
        </w:rPr>
        <w:t>you</w:t>
      </w:r>
      <w:r>
        <w:rPr>
          <w:rFonts w:ascii="Arial MT"/>
          <w:color w:val="212121"/>
          <w:spacing w:val="31"/>
          <w:sz w:val="21"/>
        </w:rPr>
        <w:t> </w:t>
      </w:r>
      <w:r>
        <w:rPr>
          <w:rFonts w:ascii="Arial MT"/>
          <w:color w:val="212121"/>
          <w:sz w:val="21"/>
        </w:rPr>
        <w:t>would</w:t>
      </w:r>
      <w:r>
        <w:rPr>
          <w:rFonts w:ascii="Arial MT"/>
          <w:color w:val="212121"/>
          <w:spacing w:val="31"/>
          <w:sz w:val="21"/>
        </w:rPr>
        <w:t> </w:t>
      </w:r>
      <w:r>
        <w:rPr>
          <w:rFonts w:ascii="Arial MT"/>
          <w:color w:val="212121"/>
          <w:sz w:val="21"/>
        </w:rPr>
        <w:t>disable</w:t>
      </w:r>
      <w:r>
        <w:rPr>
          <w:rFonts w:ascii="Arial MT"/>
          <w:color w:val="212121"/>
          <w:spacing w:val="31"/>
          <w:sz w:val="21"/>
        </w:rPr>
        <w:t> </w:t>
      </w:r>
      <w:r>
        <w:rPr>
          <w:rFonts w:ascii="Arial MT"/>
          <w:color w:val="212121"/>
          <w:sz w:val="21"/>
        </w:rPr>
        <w:t>all Cookies, including the Cookies which are required for our Websites to function properly.</w:t>
      </w:r>
    </w:p>
    <w:p>
      <w:pPr>
        <w:pStyle w:val="Heading2"/>
        <w:numPr>
          <w:ilvl w:val="1"/>
          <w:numId w:val="1"/>
        </w:numPr>
        <w:tabs>
          <w:tab w:pos="533" w:val="left" w:leader="none"/>
        </w:tabs>
        <w:spacing w:line="240" w:lineRule="auto" w:before="239" w:after="0"/>
        <w:ind w:left="533" w:right="0" w:hanging="389"/>
        <w:jc w:val="left"/>
      </w:pPr>
      <w:r>
        <w:rPr/>
        <w:t>Do</w:t>
      </w:r>
      <w:r>
        <w:rPr>
          <w:spacing w:val="-3"/>
        </w:rPr>
        <w:t> </w:t>
      </w:r>
      <w:r>
        <w:rPr/>
        <w:t>We</w:t>
      </w:r>
      <w:r>
        <w:rPr>
          <w:spacing w:val="-4"/>
        </w:rPr>
        <w:t> </w:t>
      </w:r>
      <w:r>
        <w:rPr/>
        <w:t>Accept</w:t>
      </w:r>
      <w:r>
        <w:rPr>
          <w:spacing w:val="-4"/>
        </w:rPr>
        <w:t> </w:t>
      </w:r>
      <w:r>
        <w:rPr/>
        <w:t>Cookies</w:t>
      </w:r>
      <w:r>
        <w:rPr>
          <w:spacing w:val="-3"/>
        </w:rPr>
        <w:t> </w:t>
      </w:r>
      <w:r>
        <w:rPr/>
        <w:t>from</w:t>
      </w:r>
      <w:r>
        <w:rPr>
          <w:spacing w:val="-4"/>
        </w:rPr>
        <w:t> </w:t>
      </w:r>
      <w:r>
        <w:rPr/>
        <w:t>Third</w:t>
      </w:r>
      <w:r>
        <w:rPr>
          <w:spacing w:val="-4"/>
        </w:rPr>
        <w:t> </w:t>
      </w:r>
      <w:r>
        <w:rPr>
          <w:spacing w:val="-2"/>
        </w:rPr>
        <w:t>Parties?</w:t>
      </w:r>
    </w:p>
    <w:p>
      <w:pPr>
        <w:pStyle w:val="BodyText"/>
        <w:spacing w:before="242"/>
      </w:pPr>
      <w:r>
        <w:rPr/>
        <w:t>The following Cookies from third party websites may be stored on your device in order to personalize and improve the content – including advertising – that may be offered to you during your visit to the Websites:</w:t>
      </w:r>
    </w:p>
    <w:p>
      <w:pPr>
        <w:pStyle w:val="ListParagraph"/>
        <w:numPr>
          <w:ilvl w:val="0"/>
          <w:numId w:val="8"/>
        </w:numPr>
        <w:tabs>
          <w:tab w:pos="516" w:val="left" w:leader="none"/>
          <w:tab w:pos="518" w:val="left" w:leader="none"/>
        </w:tabs>
        <w:spacing w:line="240" w:lineRule="auto" w:before="239" w:after="0"/>
        <w:ind w:left="518" w:right="137" w:hanging="361"/>
        <w:jc w:val="both"/>
        <w:rPr>
          <w:sz w:val="22"/>
        </w:rPr>
      </w:pPr>
      <w:r>
        <w:rPr>
          <w:sz w:val="22"/>
        </w:rPr>
        <w:t>Social</w:t>
      </w:r>
      <w:r>
        <w:rPr>
          <w:spacing w:val="-6"/>
          <w:sz w:val="22"/>
        </w:rPr>
        <w:t> </w:t>
      </w:r>
      <w:r>
        <w:rPr>
          <w:sz w:val="22"/>
        </w:rPr>
        <w:t>Network</w:t>
      </w:r>
      <w:r>
        <w:rPr>
          <w:spacing w:val="-8"/>
          <w:sz w:val="22"/>
        </w:rPr>
        <w:t> </w:t>
      </w:r>
      <w:r>
        <w:rPr>
          <w:sz w:val="22"/>
        </w:rPr>
        <w:t>Contents:</w:t>
      </w:r>
      <w:r>
        <w:rPr>
          <w:spacing w:val="-7"/>
          <w:sz w:val="22"/>
        </w:rPr>
        <w:t> </w:t>
      </w:r>
      <w:r>
        <w:rPr>
          <w:sz w:val="22"/>
        </w:rPr>
        <w:t>We</w:t>
      </w:r>
      <w:r>
        <w:rPr>
          <w:spacing w:val="-7"/>
          <w:sz w:val="22"/>
        </w:rPr>
        <w:t> </w:t>
      </w:r>
      <w:r>
        <w:rPr>
          <w:sz w:val="22"/>
        </w:rPr>
        <w:t>may</w:t>
      </w:r>
      <w:r>
        <w:rPr>
          <w:spacing w:val="-5"/>
          <w:sz w:val="22"/>
        </w:rPr>
        <w:t> </w:t>
      </w:r>
      <w:r>
        <w:rPr>
          <w:sz w:val="22"/>
        </w:rPr>
        <w:t>publish</w:t>
      </w:r>
      <w:r>
        <w:rPr>
          <w:spacing w:val="-6"/>
          <w:sz w:val="22"/>
        </w:rPr>
        <w:t> </w:t>
      </w:r>
      <w:r>
        <w:rPr>
          <w:sz w:val="22"/>
        </w:rPr>
        <w:t>contents</w:t>
      </w:r>
      <w:r>
        <w:rPr>
          <w:spacing w:val="-8"/>
          <w:sz w:val="22"/>
        </w:rPr>
        <w:t> </w:t>
      </w:r>
      <w:r>
        <w:rPr>
          <w:sz w:val="22"/>
        </w:rPr>
        <w:t>from</w:t>
      </w:r>
      <w:r>
        <w:rPr>
          <w:spacing w:val="-7"/>
          <w:sz w:val="22"/>
        </w:rPr>
        <w:t> </w:t>
      </w:r>
      <w:r>
        <w:rPr>
          <w:sz w:val="22"/>
        </w:rPr>
        <w:t>social</w:t>
      </w:r>
      <w:r>
        <w:rPr>
          <w:spacing w:val="-6"/>
          <w:sz w:val="22"/>
        </w:rPr>
        <w:t> </w:t>
      </w:r>
      <w:r>
        <w:rPr>
          <w:sz w:val="22"/>
        </w:rPr>
        <w:t>networks</w:t>
      </w:r>
      <w:r>
        <w:rPr>
          <w:spacing w:val="-8"/>
          <w:sz w:val="22"/>
        </w:rPr>
        <w:t> </w:t>
      </w:r>
      <w:r>
        <w:rPr>
          <w:sz w:val="22"/>
        </w:rPr>
        <w:t>on</w:t>
      </w:r>
      <w:r>
        <w:rPr>
          <w:spacing w:val="-9"/>
          <w:sz w:val="22"/>
        </w:rPr>
        <w:t> </w:t>
      </w:r>
      <w:r>
        <w:rPr>
          <w:sz w:val="22"/>
        </w:rPr>
        <w:t>our</w:t>
      </w:r>
      <w:r>
        <w:rPr>
          <w:spacing w:val="-11"/>
          <w:sz w:val="22"/>
        </w:rPr>
        <w:t> </w:t>
      </w:r>
      <w:r>
        <w:rPr>
          <w:sz w:val="22"/>
        </w:rPr>
        <w:t>support</w:t>
      </w:r>
      <w:r>
        <w:rPr>
          <w:spacing w:val="-6"/>
          <w:sz w:val="22"/>
        </w:rPr>
        <w:t> </w:t>
      </w:r>
      <w:r>
        <w:rPr>
          <w:sz w:val="22"/>
        </w:rPr>
        <w:t>pages.</w:t>
      </w:r>
      <w:r>
        <w:rPr>
          <w:spacing w:val="-8"/>
          <w:sz w:val="22"/>
        </w:rPr>
        <w:t> </w:t>
      </w:r>
      <w:r>
        <w:rPr>
          <w:sz w:val="22"/>
        </w:rPr>
        <w:t>Therefore,</w:t>
      </w:r>
      <w:r>
        <w:rPr>
          <w:spacing w:val="-7"/>
          <w:sz w:val="22"/>
        </w:rPr>
        <w:t> </w:t>
      </w:r>
      <w:r>
        <w:rPr>
          <w:sz w:val="22"/>
        </w:rPr>
        <w:t>when you</w:t>
      </w:r>
      <w:r>
        <w:rPr>
          <w:spacing w:val="-6"/>
          <w:sz w:val="22"/>
        </w:rPr>
        <w:t> </w:t>
      </w:r>
      <w:r>
        <w:rPr>
          <w:sz w:val="22"/>
        </w:rPr>
        <w:t>refer</w:t>
      </w:r>
      <w:r>
        <w:rPr>
          <w:spacing w:val="-5"/>
          <w:sz w:val="22"/>
        </w:rPr>
        <w:t> </w:t>
      </w:r>
      <w:r>
        <w:rPr>
          <w:sz w:val="22"/>
        </w:rPr>
        <w:t>to</w:t>
      </w:r>
      <w:r>
        <w:rPr>
          <w:spacing w:val="-4"/>
          <w:sz w:val="22"/>
        </w:rPr>
        <w:t> </w:t>
      </w:r>
      <w:r>
        <w:rPr>
          <w:sz w:val="22"/>
        </w:rPr>
        <w:t>such</w:t>
      </w:r>
      <w:r>
        <w:rPr>
          <w:spacing w:val="-7"/>
          <w:sz w:val="22"/>
        </w:rPr>
        <w:t> </w:t>
      </w:r>
      <w:r>
        <w:rPr>
          <w:sz w:val="22"/>
        </w:rPr>
        <w:t>content</w:t>
      </w:r>
      <w:r>
        <w:rPr>
          <w:spacing w:val="-5"/>
          <w:sz w:val="22"/>
        </w:rPr>
        <w:t> </w:t>
      </w:r>
      <w:r>
        <w:rPr>
          <w:sz w:val="22"/>
        </w:rPr>
        <w:t>on</w:t>
      </w:r>
      <w:r>
        <w:rPr>
          <w:spacing w:val="-4"/>
          <w:sz w:val="22"/>
        </w:rPr>
        <w:t> </w:t>
      </w:r>
      <w:r>
        <w:rPr>
          <w:sz w:val="22"/>
        </w:rPr>
        <w:t>our</w:t>
      </w:r>
      <w:r>
        <w:rPr>
          <w:spacing w:val="-6"/>
          <w:sz w:val="22"/>
        </w:rPr>
        <w:t> </w:t>
      </w:r>
      <w:r>
        <w:rPr>
          <w:sz w:val="22"/>
        </w:rPr>
        <w:t>support</w:t>
      </w:r>
      <w:r>
        <w:rPr>
          <w:spacing w:val="-6"/>
          <w:sz w:val="22"/>
        </w:rPr>
        <w:t> </w:t>
      </w:r>
      <w:r>
        <w:rPr>
          <w:sz w:val="22"/>
        </w:rPr>
        <w:t>pages,</w:t>
      </w:r>
      <w:r>
        <w:rPr>
          <w:spacing w:val="-5"/>
          <w:sz w:val="22"/>
        </w:rPr>
        <w:t> </w:t>
      </w:r>
      <w:r>
        <w:rPr>
          <w:sz w:val="22"/>
        </w:rPr>
        <w:t>a</w:t>
      </w:r>
      <w:r>
        <w:rPr>
          <w:spacing w:val="-6"/>
          <w:sz w:val="22"/>
        </w:rPr>
        <w:t> </w:t>
      </w:r>
      <w:r>
        <w:rPr>
          <w:sz w:val="22"/>
        </w:rPr>
        <w:t>corresponding</w:t>
      </w:r>
      <w:r>
        <w:rPr>
          <w:spacing w:val="-4"/>
          <w:sz w:val="22"/>
        </w:rPr>
        <w:t> </w:t>
      </w:r>
      <w:r>
        <w:rPr>
          <w:sz w:val="22"/>
        </w:rPr>
        <w:t>social</w:t>
      </w:r>
      <w:r>
        <w:rPr>
          <w:spacing w:val="-6"/>
          <w:sz w:val="22"/>
        </w:rPr>
        <w:t> </w:t>
      </w:r>
      <w:r>
        <w:rPr>
          <w:sz w:val="22"/>
        </w:rPr>
        <w:t>network</w:t>
      </w:r>
      <w:r>
        <w:rPr>
          <w:spacing w:val="-5"/>
          <w:sz w:val="22"/>
        </w:rPr>
        <w:t> </w:t>
      </w:r>
      <w:r>
        <w:rPr>
          <w:sz w:val="22"/>
        </w:rPr>
        <w:t>Cookie</w:t>
      </w:r>
      <w:r>
        <w:rPr>
          <w:spacing w:val="-5"/>
          <w:sz w:val="22"/>
        </w:rPr>
        <w:t> </w:t>
      </w:r>
      <w:r>
        <w:rPr>
          <w:sz w:val="22"/>
        </w:rPr>
        <w:t>may</w:t>
      </w:r>
      <w:r>
        <w:rPr>
          <w:spacing w:val="-5"/>
          <w:sz w:val="22"/>
        </w:rPr>
        <w:t> </w:t>
      </w:r>
      <w:r>
        <w:rPr>
          <w:sz w:val="22"/>
        </w:rPr>
        <w:t>be</w:t>
      </w:r>
      <w:r>
        <w:rPr>
          <w:spacing w:val="-5"/>
          <w:sz w:val="22"/>
        </w:rPr>
        <w:t> </w:t>
      </w:r>
      <w:r>
        <w:rPr>
          <w:sz w:val="22"/>
        </w:rPr>
        <w:t>retained</w:t>
      </w:r>
      <w:r>
        <w:rPr>
          <w:spacing w:val="-6"/>
          <w:sz w:val="22"/>
        </w:rPr>
        <w:t> </w:t>
      </w:r>
      <w:r>
        <w:rPr>
          <w:sz w:val="22"/>
        </w:rPr>
        <w:t>on</w:t>
      </w:r>
      <w:r>
        <w:rPr>
          <w:spacing w:val="-6"/>
          <w:sz w:val="22"/>
        </w:rPr>
        <w:t> </w:t>
      </w:r>
      <w:r>
        <w:rPr>
          <w:sz w:val="22"/>
        </w:rPr>
        <w:t>your device. For further information, we recommend that you read the cookies policy of such networks.</w:t>
      </w:r>
    </w:p>
    <w:p>
      <w:pPr>
        <w:pStyle w:val="ListParagraph"/>
        <w:numPr>
          <w:ilvl w:val="0"/>
          <w:numId w:val="8"/>
        </w:numPr>
        <w:tabs>
          <w:tab w:pos="516" w:val="left" w:leader="none"/>
          <w:tab w:pos="518" w:val="left" w:leader="none"/>
        </w:tabs>
        <w:spacing w:line="240" w:lineRule="auto" w:before="241" w:after="0"/>
        <w:ind w:left="518" w:right="132" w:hanging="361"/>
        <w:jc w:val="both"/>
        <w:rPr>
          <w:sz w:val="22"/>
        </w:rPr>
      </w:pPr>
      <w:r>
        <w:rPr>
          <w:sz w:val="22"/>
        </w:rPr>
        <w:t>Flash</w:t>
      </w:r>
      <w:r>
        <w:rPr>
          <w:spacing w:val="-13"/>
          <w:sz w:val="22"/>
        </w:rPr>
        <w:t> </w:t>
      </w:r>
      <w:r>
        <w:rPr>
          <w:sz w:val="22"/>
        </w:rPr>
        <w:t>Cookies:</w:t>
      </w:r>
      <w:r>
        <w:rPr>
          <w:spacing w:val="-12"/>
          <w:sz w:val="22"/>
        </w:rPr>
        <w:t> </w:t>
      </w:r>
      <w:r>
        <w:rPr>
          <w:sz w:val="22"/>
        </w:rPr>
        <w:t>Flash</w:t>
      </w:r>
      <w:r>
        <w:rPr>
          <w:spacing w:val="-13"/>
          <w:sz w:val="22"/>
        </w:rPr>
        <w:t> </w:t>
      </w:r>
      <w:r>
        <w:rPr>
          <w:sz w:val="22"/>
        </w:rPr>
        <w:t>Cookies</w:t>
      </w:r>
      <w:r>
        <w:rPr>
          <w:spacing w:val="-12"/>
          <w:sz w:val="22"/>
        </w:rPr>
        <w:t> </w:t>
      </w:r>
      <w:r>
        <w:rPr>
          <w:sz w:val="22"/>
        </w:rPr>
        <w:t>are</w:t>
      </w:r>
      <w:r>
        <w:rPr>
          <w:spacing w:val="-13"/>
          <w:sz w:val="22"/>
        </w:rPr>
        <w:t> </w:t>
      </w:r>
      <w:r>
        <w:rPr>
          <w:sz w:val="22"/>
        </w:rPr>
        <w:t>files</w:t>
      </w:r>
      <w:r>
        <w:rPr>
          <w:spacing w:val="-12"/>
          <w:sz w:val="22"/>
        </w:rPr>
        <w:t> </w:t>
      </w:r>
      <w:r>
        <w:rPr>
          <w:sz w:val="22"/>
        </w:rPr>
        <w:t>that</w:t>
      </w:r>
      <w:r>
        <w:rPr>
          <w:spacing w:val="-13"/>
          <w:sz w:val="22"/>
        </w:rPr>
        <w:t> </w:t>
      </w:r>
      <w:r>
        <w:rPr>
          <w:sz w:val="22"/>
        </w:rPr>
        <w:t>are</w:t>
      </w:r>
      <w:r>
        <w:rPr>
          <w:spacing w:val="-12"/>
          <w:sz w:val="22"/>
        </w:rPr>
        <w:t> </w:t>
      </w:r>
      <w:r>
        <w:rPr>
          <w:sz w:val="22"/>
        </w:rPr>
        <w:t>stored</w:t>
      </w:r>
      <w:r>
        <w:rPr>
          <w:spacing w:val="-12"/>
          <w:sz w:val="22"/>
        </w:rPr>
        <w:t> </w:t>
      </w:r>
      <w:r>
        <w:rPr>
          <w:sz w:val="22"/>
        </w:rPr>
        <w:t>by</w:t>
      </w:r>
      <w:r>
        <w:rPr>
          <w:spacing w:val="-13"/>
          <w:sz w:val="22"/>
        </w:rPr>
        <w:t> </w:t>
      </w:r>
      <w:r>
        <w:rPr>
          <w:sz w:val="22"/>
        </w:rPr>
        <w:t>the</w:t>
      </w:r>
      <w:r>
        <w:rPr>
          <w:spacing w:val="-12"/>
          <w:sz w:val="22"/>
        </w:rPr>
        <w:t> </w:t>
      </w:r>
      <w:r>
        <w:rPr>
          <w:sz w:val="22"/>
        </w:rPr>
        <w:t>Flash</w:t>
      </w:r>
      <w:r>
        <w:rPr>
          <w:spacing w:val="-13"/>
          <w:sz w:val="22"/>
        </w:rPr>
        <w:t> </w:t>
      </w:r>
      <w:r>
        <w:rPr>
          <w:sz w:val="22"/>
        </w:rPr>
        <w:t>software.</w:t>
      </w:r>
      <w:r>
        <w:rPr>
          <w:spacing w:val="-12"/>
          <w:sz w:val="22"/>
        </w:rPr>
        <w:t> </w:t>
      </w:r>
      <w:r>
        <w:rPr>
          <w:sz w:val="22"/>
        </w:rPr>
        <w:t>This</w:t>
      </w:r>
      <w:r>
        <w:rPr>
          <w:spacing w:val="-13"/>
          <w:sz w:val="22"/>
        </w:rPr>
        <w:t> </w:t>
      </w:r>
      <w:r>
        <w:rPr>
          <w:sz w:val="22"/>
        </w:rPr>
        <w:t>tool</w:t>
      </w:r>
      <w:r>
        <w:rPr>
          <w:spacing w:val="-12"/>
          <w:sz w:val="22"/>
        </w:rPr>
        <w:t> </w:t>
      </w:r>
      <w:r>
        <w:rPr>
          <w:sz w:val="22"/>
        </w:rPr>
        <w:t>is</w:t>
      </w:r>
      <w:r>
        <w:rPr>
          <w:spacing w:val="-12"/>
          <w:sz w:val="22"/>
        </w:rPr>
        <w:t> </w:t>
      </w:r>
      <w:r>
        <w:rPr>
          <w:sz w:val="22"/>
        </w:rPr>
        <w:t>often</w:t>
      </w:r>
      <w:r>
        <w:rPr>
          <w:spacing w:val="-13"/>
          <w:sz w:val="22"/>
        </w:rPr>
        <w:t> </w:t>
      </w:r>
      <w:r>
        <w:rPr>
          <w:sz w:val="22"/>
        </w:rPr>
        <w:t>installed</w:t>
      </w:r>
      <w:r>
        <w:rPr>
          <w:spacing w:val="-12"/>
          <w:sz w:val="22"/>
        </w:rPr>
        <w:t> </w:t>
      </w:r>
      <w:r>
        <w:rPr>
          <w:sz w:val="22"/>
        </w:rPr>
        <w:t>as</w:t>
      </w:r>
      <w:r>
        <w:rPr>
          <w:spacing w:val="-13"/>
          <w:sz w:val="22"/>
        </w:rPr>
        <w:t> </w:t>
      </w:r>
      <w:r>
        <w:rPr>
          <w:sz w:val="22"/>
        </w:rPr>
        <w:t>a</w:t>
      </w:r>
      <w:r>
        <w:rPr>
          <w:spacing w:val="-12"/>
          <w:sz w:val="22"/>
        </w:rPr>
        <w:t> </w:t>
      </w:r>
      <w:r>
        <w:rPr>
          <w:sz w:val="22"/>
        </w:rPr>
        <w:t>browser plug-in</w:t>
      </w:r>
      <w:r>
        <w:rPr>
          <w:spacing w:val="-3"/>
          <w:sz w:val="22"/>
        </w:rPr>
        <w:t> </w:t>
      </w:r>
      <w:r>
        <w:rPr>
          <w:sz w:val="22"/>
        </w:rPr>
        <w:t>to</w:t>
      </w:r>
      <w:r>
        <w:rPr>
          <w:spacing w:val="-2"/>
          <w:sz w:val="22"/>
        </w:rPr>
        <w:t> </w:t>
      </w:r>
      <w:r>
        <w:rPr>
          <w:sz w:val="22"/>
        </w:rPr>
        <w:t>view</w:t>
      </w:r>
      <w:r>
        <w:rPr>
          <w:spacing w:val="-1"/>
          <w:sz w:val="22"/>
        </w:rPr>
        <w:t> </w:t>
      </w:r>
      <w:r>
        <w:rPr>
          <w:sz w:val="22"/>
        </w:rPr>
        <w:t>dynamic</w:t>
      </w:r>
      <w:r>
        <w:rPr>
          <w:spacing w:val="-6"/>
          <w:sz w:val="22"/>
        </w:rPr>
        <w:t> </w:t>
      </w:r>
      <w:r>
        <w:rPr>
          <w:sz w:val="22"/>
        </w:rPr>
        <w:t>objects</w:t>
      </w:r>
      <w:r>
        <w:rPr>
          <w:spacing w:val="-3"/>
          <w:sz w:val="22"/>
        </w:rPr>
        <w:t> </w:t>
      </w:r>
      <w:r>
        <w:rPr>
          <w:sz w:val="22"/>
        </w:rPr>
        <w:t>such</w:t>
      </w:r>
      <w:r>
        <w:rPr>
          <w:spacing w:val="-2"/>
          <w:sz w:val="22"/>
        </w:rPr>
        <w:t> </w:t>
      </w:r>
      <w:r>
        <w:rPr>
          <w:sz w:val="22"/>
        </w:rPr>
        <w:t>as</w:t>
      </w:r>
      <w:r>
        <w:rPr>
          <w:spacing w:val="-3"/>
          <w:sz w:val="22"/>
        </w:rPr>
        <w:t> </w:t>
      </w:r>
      <w:r>
        <w:rPr>
          <w:sz w:val="22"/>
        </w:rPr>
        <w:t>graphical</w:t>
      </w:r>
      <w:r>
        <w:rPr>
          <w:spacing w:val="-4"/>
          <w:sz w:val="22"/>
        </w:rPr>
        <w:t> </w:t>
      </w:r>
      <w:r>
        <w:rPr>
          <w:sz w:val="22"/>
        </w:rPr>
        <w:t>animations</w:t>
      </w:r>
      <w:r>
        <w:rPr>
          <w:spacing w:val="-3"/>
          <w:sz w:val="22"/>
        </w:rPr>
        <w:t> </w:t>
      </w:r>
      <w:r>
        <w:rPr>
          <w:sz w:val="22"/>
        </w:rPr>
        <w:t>or</w:t>
      </w:r>
      <w:r>
        <w:rPr>
          <w:spacing w:val="-4"/>
          <w:sz w:val="22"/>
        </w:rPr>
        <w:t> </w:t>
      </w:r>
      <w:r>
        <w:rPr>
          <w:sz w:val="22"/>
        </w:rPr>
        <w:t>video</w:t>
      </w:r>
      <w:r>
        <w:rPr>
          <w:spacing w:val="-2"/>
          <w:sz w:val="22"/>
        </w:rPr>
        <w:t> </w:t>
      </w:r>
      <w:r>
        <w:rPr>
          <w:sz w:val="22"/>
        </w:rPr>
        <w:t>sequences.</w:t>
      </w:r>
      <w:r>
        <w:rPr>
          <w:spacing w:val="-2"/>
          <w:sz w:val="22"/>
        </w:rPr>
        <w:t> </w:t>
      </w:r>
      <w:r>
        <w:rPr>
          <w:sz w:val="22"/>
        </w:rPr>
        <w:t>Accordingly,</w:t>
      </w:r>
      <w:r>
        <w:rPr>
          <w:spacing w:val="-2"/>
          <w:sz w:val="22"/>
        </w:rPr>
        <w:t> </w:t>
      </w:r>
      <w:r>
        <w:rPr>
          <w:sz w:val="22"/>
        </w:rPr>
        <w:t>due</w:t>
      </w:r>
      <w:r>
        <w:rPr>
          <w:spacing w:val="-3"/>
          <w:sz w:val="22"/>
        </w:rPr>
        <w:t> </w:t>
      </w:r>
      <w:r>
        <w:rPr>
          <w:sz w:val="22"/>
        </w:rPr>
        <w:t>to the</w:t>
      </w:r>
      <w:r>
        <w:rPr>
          <w:spacing w:val="-2"/>
          <w:sz w:val="22"/>
        </w:rPr>
        <w:t> </w:t>
      </w:r>
      <w:r>
        <w:rPr>
          <w:sz w:val="22"/>
        </w:rPr>
        <w:t>use</w:t>
      </w:r>
      <w:r>
        <w:rPr>
          <w:spacing w:val="-3"/>
          <w:sz w:val="22"/>
        </w:rPr>
        <w:t> </w:t>
      </w:r>
      <w:r>
        <w:rPr>
          <w:sz w:val="22"/>
        </w:rPr>
        <w:t>of this application, Flash Cookies may be installed. For further information, we recommend that you read the cookies policy on </w:t>
      </w:r>
      <w:hyperlink r:id="rId14">
        <w:r>
          <w:rPr>
            <w:color w:val="0000FF"/>
            <w:sz w:val="22"/>
            <w:u w:val="single" w:color="0000FF"/>
          </w:rPr>
          <w:t>www.adobe.com</w:t>
        </w:r>
        <w:r>
          <w:rPr>
            <w:sz w:val="22"/>
          </w:rPr>
          <w:t>.</w:t>
        </w:r>
      </w:hyperlink>
    </w:p>
    <w:p>
      <w:pPr>
        <w:pStyle w:val="Heading2"/>
        <w:numPr>
          <w:ilvl w:val="1"/>
          <w:numId w:val="1"/>
        </w:numPr>
        <w:tabs>
          <w:tab w:pos="533" w:val="left" w:leader="none"/>
        </w:tabs>
        <w:spacing w:line="240" w:lineRule="auto" w:before="241" w:after="0"/>
        <w:ind w:left="533" w:right="0" w:hanging="389"/>
        <w:jc w:val="left"/>
      </w:pPr>
      <w:r>
        <w:rPr/>
        <w:t>Do</w:t>
      </w:r>
      <w:r>
        <w:rPr>
          <w:spacing w:val="-5"/>
        </w:rPr>
        <w:t> </w:t>
      </w:r>
      <w:r>
        <w:rPr/>
        <w:t>We</w:t>
      </w:r>
      <w:r>
        <w:rPr>
          <w:spacing w:val="-5"/>
        </w:rPr>
        <w:t> </w:t>
      </w:r>
      <w:r>
        <w:rPr/>
        <w:t>Place</w:t>
      </w:r>
      <w:r>
        <w:rPr>
          <w:spacing w:val="-4"/>
        </w:rPr>
        <w:t> </w:t>
      </w:r>
      <w:r>
        <w:rPr/>
        <w:t>Cookies</w:t>
      </w:r>
      <w:r>
        <w:rPr>
          <w:spacing w:val="-5"/>
        </w:rPr>
        <w:t> </w:t>
      </w:r>
      <w:r>
        <w:rPr/>
        <w:t>from</w:t>
      </w:r>
      <w:r>
        <w:rPr>
          <w:spacing w:val="-3"/>
        </w:rPr>
        <w:t> </w:t>
      </w:r>
      <w:r>
        <w:rPr/>
        <w:t>Third</w:t>
      </w:r>
      <w:r>
        <w:rPr>
          <w:spacing w:val="-5"/>
        </w:rPr>
        <w:t> </w:t>
      </w:r>
      <w:r>
        <w:rPr/>
        <w:t>Parties</w:t>
      </w:r>
      <w:r>
        <w:rPr>
          <w:spacing w:val="-3"/>
        </w:rPr>
        <w:t> </w:t>
      </w:r>
      <w:r>
        <w:rPr/>
        <w:t>on</w:t>
      </w:r>
      <w:r>
        <w:rPr>
          <w:spacing w:val="-4"/>
        </w:rPr>
        <w:t> </w:t>
      </w:r>
      <w:r>
        <w:rPr/>
        <w:t>Support</w:t>
      </w:r>
      <w:r>
        <w:rPr>
          <w:spacing w:val="-3"/>
        </w:rPr>
        <w:t> </w:t>
      </w:r>
      <w:r>
        <w:rPr>
          <w:spacing w:val="-2"/>
        </w:rPr>
        <w:t>Pages?</w:t>
      </w:r>
    </w:p>
    <w:p>
      <w:pPr>
        <w:pStyle w:val="BodyText"/>
        <w:ind w:right="36"/>
      </w:pPr>
      <w:r>
        <w:rPr/>
        <w:t>We may place our Cookies on the websites of our business partners that display advertising for our brands and/or our products.</w:t>
      </w:r>
    </w:p>
    <w:p>
      <w:pPr>
        <w:pStyle w:val="BodyText"/>
        <w:spacing w:before="238"/>
      </w:pPr>
      <w:r>
        <w:rPr/>
        <w:t>This Cookies</w:t>
      </w:r>
      <w:r>
        <w:rPr>
          <w:spacing w:val="-1"/>
        </w:rPr>
        <w:t> </w:t>
      </w:r>
      <w:r>
        <w:rPr/>
        <w:t>are</w:t>
      </w:r>
      <w:r>
        <w:rPr>
          <w:spacing w:val="-1"/>
        </w:rPr>
        <w:t> </w:t>
      </w:r>
      <w:r>
        <w:rPr/>
        <w:t>used</w:t>
      </w:r>
      <w:r>
        <w:rPr>
          <w:spacing w:val="-1"/>
        </w:rPr>
        <w:t> </w:t>
      </w:r>
      <w:r>
        <w:rPr/>
        <w:t>to present</w:t>
      </w:r>
      <w:r>
        <w:rPr>
          <w:spacing w:val="-1"/>
        </w:rPr>
        <w:t> </w:t>
      </w:r>
      <w:r>
        <w:rPr/>
        <w:t>you</w:t>
      </w:r>
      <w:r>
        <w:rPr>
          <w:spacing w:val="-2"/>
        </w:rPr>
        <w:t> </w:t>
      </w:r>
      <w:r>
        <w:rPr/>
        <w:t>with</w:t>
      </w:r>
      <w:r>
        <w:rPr>
          <w:spacing w:val="-2"/>
        </w:rPr>
        <w:t> </w:t>
      </w:r>
      <w:r>
        <w:rPr/>
        <w:t>content</w:t>
      </w:r>
      <w:r>
        <w:rPr>
          <w:spacing w:val="-1"/>
        </w:rPr>
        <w:t> </w:t>
      </w:r>
      <w:r>
        <w:rPr/>
        <w:t>adapted to your areas</w:t>
      </w:r>
      <w:r>
        <w:rPr>
          <w:spacing w:val="-1"/>
        </w:rPr>
        <w:t> </w:t>
      </w:r>
      <w:r>
        <w:rPr/>
        <w:t>of</w:t>
      </w:r>
      <w:r>
        <w:rPr>
          <w:spacing w:val="-1"/>
        </w:rPr>
        <w:t> </w:t>
      </w:r>
      <w:r>
        <w:rPr/>
        <w:t>interest and</w:t>
      </w:r>
      <w:r>
        <w:rPr>
          <w:spacing w:val="-2"/>
        </w:rPr>
        <w:t> </w:t>
      </w:r>
      <w:r>
        <w:rPr/>
        <w:t>to evaluate</w:t>
      </w:r>
      <w:r>
        <w:rPr>
          <w:spacing w:val="-1"/>
        </w:rPr>
        <w:t> </w:t>
      </w:r>
      <w:r>
        <w:rPr/>
        <w:t>the</w:t>
      </w:r>
      <w:r>
        <w:rPr>
          <w:spacing w:val="-1"/>
        </w:rPr>
        <w:t> </w:t>
      </w:r>
      <w:r>
        <w:rPr/>
        <w:t>duration</w:t>
      </w:r>
      <w:r>
        <w:rPr>
          <w:spacing w:val="-2"/>
        </w:rPr>
        <w:t> </w:t>
      </w:r>
      <w:r>
        <w:rPr/>
        <w:t>of your browsing of our content (including advertising).</w:t>
      </w:r>
    </w:p>
    <w:p>
      <w:pPr>
        <w:pStyle w:val="BodyText"/>
        <w:spacing w:after="0"/>
        <w:sectPr>
          <w:pgSz w:w="11910" w:h="16840"/>
          <w:pgMar w:header="764" w:footer="0" w:top="1320" w:bottom="280" w:left="708" w:right="566"/>
        </w:sectPr>
      </w:pPr>
    </w:p>
    <w:p>
      <w:pPr>
        <w:pStyle w:val="Heading2"/>
        <w:numPr>
          <w:ilvl w:val="1"/>
          <w:numId w:val="1"/>
        </w:numPr>
        <w:tabs>
          <w:tab w:pos="535" w:val="left" w:leader="none"/>
        </w:tabs>
        <w:spacing w:line="240" w:lineRule="auto" w:before="90" w:after="0"/>
        <w:ind w:left="535" w:right="0" w:hanging="391"/>
        <w:jc w:val="left"/>
      </w:pPr>
      <w:r>
        <w:rPr/>
        <mc:AlternateContent>
          <mc:Choice Requires="wps">
            <w:drawing>
              <wp:anchor distT="0" distB="0" distL="0" distR="0" allowOverlap="1" layoutInCell="1" locked="0" behindDoc="1" simplePos="0" relativeHeight="487357440">
                <wp:simplePos x="0" y="0"/>
                <wp:positionH relativeFrom="page">
                  <wp:posOffset>310896</wp:posOffset>
                </wp:positionH>
                <wp:positionV relativeFrom="page">
                  <wp:posOffset>310895</wp:posOffset>
                </wp:positionV>
                <wp:extent cx="6946900" cy="1007872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6946900" cy="10078720"/>
                        </a:xfrm>
                        <a:custGeom>
                          <a:avLst/>
                          <a:gdLst/>
                          <a:ahLst/>
                          <a:cxnLst/>
                          <a:rect l="l" t="t" r="r" b="b"/>
                          <a:pathLst>
                            <a:path w="6946900" h="10078720">
                              <a:moveTo>
                                <a:pt x="6946379" y="6096"/>
                              </a:moveTo>
                              <a:lnTo>
                                <a:pt x="6940296" y="6096"/>
                              </a:lnTo>
                              <a:lnTo>
                                <a:pt x="6940296" y="0"/>
                              </a:lnTo>
                              <a:lnTo>
                                <a:pt x="6934200" y="0"/>
                              </a:lnTo>
                              <a:lnTo>
                                <a:pt x="6096" y="0"/>
                              </a:lnTo>
                              <a:lnTo>
                                <a:pt x="0" y="0"/>
                              </a:lnTo>
                              <a:lnTo>
                                <a:pt x="0" y="6096"/>
                              </a:lnTo>
                              <a:lnTo>
                                <a:pt x="0" y="10066020"/>
                              </a:lnTo>
                              <a:lnTo>
                                <a:pt x="6096" y="10066020"/>
                              </a:lnTo>
                              <a:lnTo>
                                <a:pt x="6096" y="6096"/>
                              </a:lnTo>
                              <a:lnTo>
                                <a:pt x="6934200" y="6096"/>
                              </a:lnTo>
                              <a:lnTo>
                                <a:pt x="6934200" y="10066020"/>
                              </a:lnTo>
                              <a:lnTo>
                                <a:pt x="6940296" y="10066020"/>
                              </a:lnTo>
                              <a:lnTo>
                                <a:pt x="6946379" y="10066020"/>
                              </a:lnTo>
                              <a:lnTo>
                                <a:pt x="6946379" y="6096"/>
                              </a:lnTo>
                              <a:close/>
                            </a:path>
                            <a:path w="6946900" h="10078720">
                              <a:moveTo>
                                <a:pt x="6946392" y="10072129"/>
                              </a:moveTo>
                              <a:lnTo>
                                <a:pt x="6946379" y="10066033"/>
                              </a:lnTo>
                              <a:lnTo>
                                <a:pt x="6940296" y="10066033"/>
                              </a:lnTo>
                              <a:lnTo>
                                <a:pt x="6934200" y="10066033"/>
                              </a:lnTo>
                              <a:lnTo>
                                <a:pt x="6096" y="10066033"/>
                              </a:lnTo>
                              <a:lnTo>
                                <a:pt x="0" y="10066033"/>
                              </a:lnTo>
                              <a:lnTo>
                                <a:pt x="0" y="10072116"/>
                              </a:lnTo>
                              <a:lnTo>
                                <a:pt x="6096" y="10072116"/>
                              </a:lnTo>
                              <a:lnTo>
                                <a:pt x="6934200" y="10072116"/>
                              </a:lnTo>
                              <a:lnTo>
                                <a:pt x="6940296" y="10072116"/>
                              </a:lnTo>
                              <a:lnTo>
                                <a:pt x="6934200" y="10072129"/>
                              </a:lnTo>
                              <a:lnTo>
                                <a:pt x="6096" y="10072129"/>
                              </a:lnTo>
                              <a:lnTo>
                                <a:pt x="6096" y="10078212"/>
                              </a:lnTo>
                              <a:lnTo>
                                <a:pt x="6934200" y="10078212"/>
                              </a:lnTo>
                              <a:lnTo>
                                <a:pt x="6940296" y="10078212"/>
                              </a:lnTo>
                              <a:lnTo>
                                <a:pt x="6946379" y="10078212"/>
                              </a:lnTo>
                              <a:lnTo>
                                <a:pt x="6946392" y="100721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4.480001pt;margin-top:24.479944pt;width:547pt;height:793.6pt;mso-position-horizontal-relative:page;mso-position-vertical-relative:page;z-index:-15959040" id="docshape11" coordorigin="490,490" coordsize="10940,15872" path="m11429,499l11419,499,11419,490,11410,490,499,490,490,490,490,499,490,16342,499,16342,499,499,11410,499,11410,16342,11419,16342,11429,16342,11429,499xm11429,16351l11429,16351,11429,16342,11419,16342,11410,16342,499,16342,490,16342,490,16351,499,16351,11410,16351,11419,16351,11419,16351,11410,16351,499,16351,499,16361,11410,16361,11419,16361,11429,16361,11429,16361,11429,16351xe" filled="true" fillcolor="#000000" stroked="false">
                <v:path arrowok="t"/>
                <v:fill type="solid"/>
                <w10:wrap type="none"/>
              </v:shape>
            </w:pict>
          </mc:Fallback>
        </mc:AlternateContent>
      </w:r>
      <w:r>
        <w:rPr/>
        <w:t>Which</w:t>
      </w:r>
      <w:r>
        <w:rPr>
          <w:spacing w:val="-8"/>
        </w:rPr>
        <w:t> </w:t>
      </w:r>
      <w:r>
        <w:rPr/>
        <w:t>Cookies</w:t>
      </w:r>
      <w:r>
        <w:rPr>
          <w:spacing w:val="-2"/>
        </w:rPr>
        <w:t> </w:t>
      </w:r>
      <w:r>
        <w:rPr/>
        <w:t>are</w:t>
      </w:r>
      <w:r>
        <w:rPr>
          <w:spacing w:val="-6"/>
        </w:rPr>
        <w:t> </w:t>
      </w:r>
      <w:r>
        <w:rPr/>
        <w:t>Placed</w:t>
      </w:r>
      <w:r>
        <w:rPr>
          <w:spacing w:val="-3"/>
        </w:rPr>
        <w:t> </w:t>
      </w:r>
      <w:r>
        <w:rPr/>
        <w:t>on</w:t>
      </w:r>
      <w:r>
        <w:rPr>
          <w:spacing w:val="-4"/>
        </w:rPr>
        <w:t> </w:t>
      </w:r>
      <w:r>
        <w:rPr/>
        <w:t>this</w:t>
      </w:r>
      <w:r>
        <w:rPr>
          <w:spacing w:val="-4"/>
        </w:rPr>
        <w:t> </w:t>
      </w:r>
      <w:r>
        <w:rPr>
          <w:spacing w:val="-2"/>
        </w:rPr>
        <w:t>Website?</w:t>
      </w:r>
    </w:p>
    <w:p>
      <w:pPr>
        <w:pStyle w:val="BodyText"/>
        <w:spacing w:before="1"/>
        <w:ind w:left="0"/>
        <w:rPr>
          <w:b/>
        </w:rPr>
      </w:pPr>
    </w:p>
    <w:p>
      <w:pPr>
        <w:pStyle w:val="BodyText"/>
        <w:spacing w:before="0"/>
      </w:pPr>
      <w:r>
        <w:rPr/>
        <w:t>The</w:t>
      </w:r>
      <w:r>
        <w:rPr>
          <w:spacing w:val="-5"/>
        </w:rPr>
        <w:t> </w:t>
      </w:r>
      <w:r>
        <w:rPr/>
        <w:t>following</w:t>
      </w:r>
      <w:r>
        <w:rPr>
          <w:spacing w:val="-4"/>
        </w:rPr>
        <w:t> </w:t>
      </w:r>
      <w:r>
        <w:rPr/>
        <w:t>Cookies</w:t>
      </w:r>
      <w:r>
        <w:rPr>
          <w:spacing w:val="-1"/>
        </w:rPr>
        <w:t> </w:t>
      </w:r>
      <w:r>
        <w:rPr/>
        <w:t>are</w:t>
      </w:r>
      <w:r>
        <w:rPr>
          <w:spacing w:val="-4"/>
        </w:rPr>
        <w:t> </w:t>
      </w:r>
      <w:r>
        <w:rPr/>
        <w:t>used</w:t>
      </w:r>
      <w:r>
        <w:rPr>
          <w:spacing w:val="-2"/>
        </w:rPr>
        <w:t> </w:t>
      </w:r>
      <w:r>
        <w:rPr/>
        <w:t>on</w:t>
      </w:r>
      <w:r>
        <w:rPr>
          <w:spacing w:val="-5"/>
        </w:rPr>
        <w:t> </w:t>
      </w:r>
      <w:r>
        <w:rPr/>
        <w:t>this</w:t>
      </w:r>
      <w:r>
        <w:rPr>
          <w:spacing w:val="-2"/>
        </w:rPr>
        <w:t> </w:t>
      </w:r>
      <w:r>
        <w:rPr/>
        <w:t>Website</w:t>
      </w:r>
      <w:r>
        <w:rPr>
          <w:spacing w:val="-5"/>
        </w:rPr>
        <w:t> </w:t>
      </w:r>
      <w:r>
        <w:rPr/>
        <w:t>and</w:t>
      </w:r>
      <w:r>
        <w:rPr>
          <w:spacing w:val="-3"/>
        </w:rPr>
        <w:t> </w:t>
      </w:r>
      <w:r>
        <w:rPr/>
        <w:t>this</w:t>
      </w:r>
      <w:r>
        <w:rPr>
          <w:spacing w:val="-2"/>
        </w:rPr>
        <w:t> </w:t>
      </w:r>
      <w:r>
        <w:rPr/>
        <w:t>chart</w:t>
      </w:r>
      <w:r>
        <w:rPr>
          <w:spacing w:val="-4"/>
        </w:rPr>
        <w:t> </w:t>
      </w:r>
      <w:r>
        <w:rPr/>
        <w:t>may</w:t>
      </w:r>
      <w:r>
        <w:rPr>
          <w:spacing w:val="-4"/>
        </w:rPr>
        <w:t> </w:t>
      </w:r>
      <w:r>
        <w:rPr/>
        <w:t>be</w:t>
      </w:r>
      <w:r>
        <w:rPr>
          <w:spacing w:val="-2"/>
        </w:rPr>
        <w:t> </w:t>
      </w:r>
      <w:r>
        <w:rPr/>
        <w:t>updated</w:t>
      </w:r>
      <w:r>
        <w:rPr>
          <w:spacing w:val="-6"/>
        </w:rPr>
        <w:t> </w:t>
      </w:r>
      <w:r>
        <w:rPr/>
        <w:t>from</w:t>
      </w:r>
      <w:r>
        <w:rPr>
          <w:spacing w:val="-4"/>
        </w:rPr>
        <w:t> </w:t>
      </w:r>
      <w:r>
        <w:rPr/>
        <w:t>time</w:t>
      </w:r>
      <w:r>
        <w:rPr>
          <w:spacing w:val="-4"/>
        </w:rPr>
        <w:t> </w:t>
      </w:r>
      <w:r>
        <w:rPr/>
        <w:t>to</w:t>
      </w:r>
      <w:r>
        <w:rPr>
          <w:spacing w:val="-3"/>
        </w:rPr>
        <w:t> </w:t>
      </w:r>
      <w:r>
        <w:rPr>
          <w:spacing w:val="-2"/>
        </w:rPr>
        <w:t>time:</w:t>
      </w:r>
    </w:p>
    <w:p>
      <w:pPr>
        <w:pStyle w:val="BodyText"/>
        <w:spacing w:before="11"/>
        <w:ind w:left="0"/>
        <w:rPr>
          <w:sz w:val="19"/>
        </w:rPr>
      </w:pPr>
    </w:p>
    <w:tbl>
      <w:tblPr>
        <w:tblW w:w="0" w:type="auto"/>
        <w:jc w:val="left"/>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4"/>
        <w:gridCol w:w="1703"/>
        <w:gridCol w:w="1986"/>
        <w:gridCol w:w="1417"/>
        <w:gridCol w:w="3547"/>
      </w:tblGrid>
      <w:tr>
        <w:trPr>
          <w:trHeight w:val="251" w:hRule="atLeast"/>
        </w:trPr>
        <w:tc>
          <w:tcPr>
            <w:tcW w:w="1844" w:type="dxa"/>
          </w:tcPr>
          <w:p>
            <w:pPr>
              <w:pStyle w:val="TableParagraph"/>
              <w:spacing w:line="232" w:lineRule="exact"/>
              <w:ind w:left="242"/>
              <w:rPr>
                <w:sz w:val="22"/>
              </w:rPr>
            </w:pPr>
            <w:r>
              <w:rPr>
                <w:spacing w:val="-2"/>
                <w:sz w:val="22"/>
              </w:rPr>
              <w:t>Status</w:t>
            </w:r>
          </w:p>
        </w:tc>
        <w:tc>
          <w:tcPr>
            <w:tcW w:w="1703" w:type="dxa"/>
          </w:tcPr>
          <w:p>
            <w:pPr>
              <w:pStyle w:val="TableParagraph"/>
              <w:spacing w:line="232" w:lineRule="exact"/>
              <w:ind w:left="69"/>
              <w:rPr>
                <w:sz w:val="22"/>
              </w:rPr>
            </w:pPr>
            <w:r>
              <w:rPr>
                <w:sz w:val="22"/>
              </w:rPr>
              <w:t>Name</w:t>
            </w:r>
            <w:r>
              <w:rPr>
                <w:spacing w:val="-3"/>
                <w:sz w:val="22"/>
              </w:rPr>
              <w:t> </w:t>
            </w:r>
            <w:r>
              <w:rPr>
                <w:sz w:val="22"/>
              </w:rPr>
              <w:t>of</w:t>
            </w:r>
            <w:r>
              <w:rPr>
                <w:spacing w:val="-2"/>
                <w:sz w:val="22"/>
              </w:rPr>
              <w:t> Cookie</w:t>
            </w:r>
          </w:p>
        </w:tc>
        <w:tc>
          <w:tcPr>
            <w:tcW w:w="1986" w:type="dxa"/>
          </w:tcPr>
          <w:p>
            <w:pPr>
              <w:pStyle w:val="TableParagraph"/>
              <w:spacing w:line="232" w:lineRule="exact"/>
              <w:ind w:left="68"/>
              <w:rPr>
                <w:sz w:val="22"/>
              </w:rPr>
            </w:pPr>
            <w:r>
              <w:rPr>
                <w:spacing w:val="-2"/>
                <w:sz w:val="22"/>
              </w:rPr>
              <w:t>Purpose</w:t>
            </w:r>
          </w:p>
        </w:tc>
        <w:tc>
          <w:tcPr>
            <w:tcW w:w="1417" w:type="dxa"/>
          </w:tcPr>
          <w:p>
            <w:pPr>
              <w:pStyle w:val="TableParagraph"/>
              <w:spacing w:line="232" w:lineRule="exact"/>
              <w:ind w:left="67"/>
              <w:rPr>
                <w:sz w:val="22"/>
              </w:rPr>
            </w:pPr>
            <w:r>
              <w:rPr>
                <w:spacing w:val="-2"/>
                <w:sz w:val="22"/>
              </w:rPr>
              <w:t>Feature</w:t>
            </w:r>
          </w:p>
        </w:tc>
        <w:tc>
          <w:tcPr>
            <w:tcW w:w="3547" w:type="dxa"/>
          </w:tcPr>
          <w:p>
            <w:pPr>
              <w:pStyle w:val="TableParagraph"/>
              <w:spacing w:line="232" w:lineRule="exact"/>
              <w:ind w:left="66"/>
              <w:rPr>
                <w:sz w:val="22"/>
              </w:rPr>
            </w:pPr>
            <w:r>
              <w:rPr>
                <w:spacing w:val="-2"/>
                <w:sz w:val="22"/>
              </w:rPr>
              <w:t>Description</w:t>
            </w:r>
          </w:p>
        </w:tc>
      </w:tr>
      <w:tr>
        <w:trPr>
          <w:trHeight w:val="1012" w:hRule="atLeast"/>
        </w:trPr>
        <w:tc>
          <w:tcPr>
            <w:tcW w:w="1844" w:type="dxa"/>
          </w:tcPr>
          <w:p>
            <w:pPr>
              <w:pStyle w:val="TableParagraph"/>
              <w:rPr>
                <w:rFonts w:ascii="Calibri"/>
                <w:sz w:val="22"/>
              </w:rPr>
            </w:pPr>
          </w:p>
          <w:p>
            <w:pPr>
              <w:pStyle w:val="TableParagraph"/>
              <w:spacing w:before="222"/>
              <w:rPr>
                <w:rFonts w:ascii="Calibri"/>
                <w:sz w:val="22"/>
              </w:rPr>
            </w:pPr>
          </w:p>
          <w:p>
            <w:pPr>
              <w:pStyle w:val="TableParagraph"/>
              <w:spacing w:line="233" w:lineRule="exact"/>
              <w:ind w:left="69"/>
              <w:rPr>
                <w:sz w:val="22"/>
              </w:rPr>
            </w:pPr>
            <w:r>
              <w:rPr>
                <w:spacing w:val="-2"/>
                <w:sz w:val="22"/>
              </w:rPr>
              <w:t>Active</w:t>
            </w:r>
          </w:p>
        </w:tc>
        <w:tc>
          <w:tcPr>
            <w:tcW w:w="1703" w:type="dxa"/>
          </w:tcPr>
          <w:p>
            <w:pPr>
              <w:pStyle w:val="TableParagraph"/>
              <w:rPr>
                <w:rFonts w:ascii="Calibri"/>
                <w:sz w:val="22"/>
              </w:rPr>
            </w:pPr>
          </w:p>
          <w:p>
            <w:pPr>
              <w:pStyle w:val="TableParagraph"/>
              <w:spacing w:before="222"/>
              <w:rPr>
                <w:rFonts w:ascii="Calibri"/>
                <w:sz w:val="22"/>
              </w:rPr>
            </w:pPr>
          </w:p>
          <w:p>
            <w:pPr>
              <w:pStyle w:val="TableParagraph"/>
              <w:spacing w:line="233" w:lineRule="exact"/>
              <w:ind w:left="69"/>
              <w:rPr>
                <w:sz w:val="22"/>
              </w:rPr>
            </w:pPr>
            <w:r>
              <w:rPr>
                <w:sz w:val="22"/>
              </w:rPr>
              <w:t>Google</w:t>
            </w:r>
            <w:r>
              <w:rPr>
                <w:spacing w:val="-5"/>
                <w:sz w:val="22"/>
              </w:rPr>
              <w:t> </w:t>
            </w:r>
            <w:r>
              <w:rPr>
                <w:spacing w:val="-2"/>
                <w:sz w:val="22"/>
              </w:rPr>
              <w:t>Analytics</w:t>
            </w:r>
          </w:p>
        </w:tc>
        <w:tc>
          <w:tcPr>
            <w:tcW w:w="1986" w:type="dxa"/>
          </w:tcPr>
          <w:p>
            <w:pPr>
              <w:pStyle w:val="TableParagraph"/>
              <w:spacing w:before="217"/>
              <w:rPr>
                <w:rFonts w:ascii="Calibri"/>
                <w:sz w:val="22"/>
              </w:rPr>
            </w:pPr>
          </w:p>
          <w:p>
            <w:pPr>
              <w:pStyle w:val="TableParagraph"/>
              <w:spacing w:line="250" w:lineRule="atLeast" w:before="1"/>
              <w:ind w:left="68"/>
              <w:rPr>
                <w:sz w:val="22"/>
              </w:rPr>
            </w:pPr>
            <w:r>
              <w:rPr>
                <w:sz w:val="22"/>
              </w:rPr>
              <w:t>Attendance</w:t>
            </w:r>
            <w:r>
              <w:rPr>
                <w:spacing w:val="40"/>
                <w:sz w:val="22"/>
              </w:rPr>
              <w:t> </w:t>
            </w:r>
            <w:r>
              <w:rPr>
                <w:sz w:val="22"/>
              </w:rPr>
              <w:t>and</w:t>
            </w:r>
            <w:r>
              <w:rPr>
                <w:spacing w:val="40"/>
                <w:sz w:val="22"/>
              </w:rPr>
              <w:t> </w:t>
            </w:r>
            <w:r>
              <w:rPr>
                <w:sz w:val="22"/>
              </w:rPr>
              <w:t>use of the site</w:t>
            </w:r>
          </w:p>
        </w:tc>
        <w:tc>
          <w:tcPr>
            <w:tcW w:w="1417" w:type="dxa"/>
          </w:tcPr>
          <w:p>
            <w:pPr>
              <w:pStyle w:val="TableParagraph"/>
              <w:rPr>
                <w:rFonts w:ascii="Calibri"/>
                <w:sz w:val="22"/>
              </w:rPr>
            </w:pPr>
          </w:p>
          <w:p>
            <w:pPr>
              <w:pStyle w:val="TableParagraph"/>
              <w:spacing w:before="222"/>
              <w:rPr>
                <w:rFonts w:ascii="Calibri"/>
                <w:sz w:val="22"/>
              </w:rPr>
            </w:pPr>
          </w:p>
          <w:p>
            <w:pPr>
              <w:pStyle w:val="TableParagraph"/>
              <w:spacing w:line="233" w:lineRule="exact"/>
              <w:ind w:left="67"/>
              <w:rPr>
                <w:sz w:val="22"/>
              </w:rPr>
            </w:pPr>
            <w:r>
              <w:rPr>
                <w:spacing w:val="-2"/>
                <w:sz w:val="22"/>
              </w:rPr>
              <w:t>Performance</w:t>
            </w:r>
          </w:p>
        </w:tc>
        <w:tc>
          <w:tcPr>
            <w:tcW w:w="3547" w:type="dxa"/>
          </w:tcPr>
          <w:p>
            <w:pPr>
              <w:pStyle w:val="TableParagraph"/>
              <w:ind w:left="66" w:right="63"/>
              <w:jc w:val="both"/>
              <w:rPr>
                <w:sz w:val="22"/>
              </w:rPr>
            </w:pPr>
            <w:r>
              <w:rPr>
                <w:sz w:val="22"/>
              </w:rPr>
              <w:t>Each visitor is allotted a unique identifier via the utm cookie whereby the</w:t>
            </w:r>
            <w:r>
              <w:rPr>
                <w:spacing w:val="28"/>
                <w:sz w:val="22"/>
              </w:rPr>
              <w:t> </w:t>
            </w:r>
            <w:r>
              <w:rPr>
                <w:sz w:val="22"/>
              </w:rPr>
              <w:t>same</w:t>
            </w:r>
            <w:r>
              <w:rPr>
                <w:spacing w:val="28"/>
                <w:sz w:val="22"/>
              </w:rPr>
              <w:t> </w:t>
            </w:r>
            <w:r>
              <w:rPr>
                <w:sz w:val="22"/>
              </w:rPr>
              <w:t>visitor</w:t>
            </w:r>
            <w:r>
              <w:rPr>
                <w:spacing w:val="28"/>
                <w:sz w:val="22"/>
              </w:rPr>
              <w:t> </w:t>
            </w:r>
            <w:r>
              <w:rPr>
                <w:sz w:val="22"/>
              </w:rPr>
              <w:t>will</w:t>
            </w:r>
            <w:r>
              <w:rPr>
                <w:spacing w:val="29"/>
                <w:sz w:val="22"/>
              </w:rPr>
              <w:t> </w:t>
            </w:r>
            <w:r>
              <w:rPr>
                <w:sz w:val="22"/>
              </w:rPr>
              <w:t>not</w:t>
            </w:r>
            <w:r>
              <w:rPr>
                <w:spacing w:val="28"/>
                <w:sz w:val="22"/>
              </w:rPr>
              <w:t> </w:t>
            </w:r>
            <w:r>
              <w:rPr>
                <w:sz w:val="22"/>
              </w:rPr>
              <w:t>be</w:t>
            </w:r>
            <w:r>
              <w:rPr>
                <w:spacing w:val="29"/>
                <w:sz w:val="22"/>
              </w:rPr>
              <w:t> </w:t>
            </w:r>
            <w:r>
              <w:rPr>
                <w:spacing w:val="-2"/>
                <w:sz w:val="22"/>
              </w:rPr>
              <w:t>recorded</w:t>
            </w:r>
          </w:p>
          <w:p>
            <w:pPr>
              <w:pStyle w:val="TableParagraph"/>
              <w:spacing w:line="233" w:lineRule="exact"/>
              <w:ind w:left="66"/>
              <w:rPr>
                <w:sz w:val="22"/>
              </w:rPr>
            </w:pPr>
            <w:r>
              <w:rPr>
                <w:spacing w:val="-2"/>
                <w:sz w:val="22"/>
              </w:rPr>
              <w:t>twice.</w:t>
            </w:r>
          </w:p>
        </w:tc>
      </w:tr>
      <w:tr>
        <w:trPr>
          <w:trHeight w:val="2025" w:hRule="atLeast"/>
        </w:trPr>
        <w:tc>
          <w:tcPr>
            <w:tcW w:w="1844" w:type="dxa"/>
          </w:tcPr>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spacing w:before="158"/>
              <w:rPr>
                <w:rFonts w:ascii="Calibri"/>
                <w:sz w:val="22"/>
              </w:rPr>
            </w:pPr>
          </w:p>
          <w:p>
            <w:pPr>
              <w:pStyle w:val="TableParagraph"/>
              <w:spacing w:line="236" w:lineRule="exact" w:before="1"/>
              <w:ind w:left="69"/>
              <w:rPr>
                <w:sz w:val="22"/>
              </w:rPr>
            </w:pPr>
            <w:r>
              <w:rPr>
                <w:spacing w:val="-2"/>
                <w:sz w:val="22"/>
              </w:rPr>
              <w:t>Active</w:t>
            </w:r>
          </w:p>
        </w:tc>
        <w:tc>
          <w:tcPr>
            <w:tcW w:w="1703" w:type="dxa"/>
          </w:tcPr>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spacing w:before="158"/>
              <w:rPr>
                <w:rFonts w:ascii="Calibri"/>
                <w:sz w:val="22"/>
              </w:rPr>
            </w:pPr>
          </w:p>
          <w:p>
            <w:pPr>
              <w:pStyle w:val="TableParagraph"/>
              <w:spacing w:line="236" w:lineRule="exact" w:before="1"/>
              <w:ind w:left="69"/>
              <w:rPr>
                <w:sz w:val="22"/>
              </w:rPr>
            </w:pPr>
            <w:r>
              <w:rPr>
                <w:spacing w:val="-2"/>
                <w:sz w:val="22"/>
              </w:rPr>
              <w:t>Doubleclick.net</w:t>
            </w:r>
          </w:p>
        </w:tc>
        <w:tc>
          <w:tcPr>
            <w:tcW w:w="1986" w:type="dxa"/>
          </w:tcPr>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spacing w:before="159"/>
              <w:rPr>
                <w:rFonts w:ascii="Calibri"/>
                <w:sz w:val="22"/>
              </w:rPr>
            </w:pPr>
          </w:p>
          <w:p>
            <w:pPr>
              <w:pStyle w:val="TableParagraph"/>
              <w:tabs>
                <w:tab w:pos="1243" w:val="left" w:leader="none"/>
                <w:tab w:pos="1643" w:val="left" w:leader="none"/>
              </w:tabs>
              <w:spacing w:line="252" w:lineRule="exact"/>
              <w:ind w:left="68" w:right="59"/>
              <w:rPr>
                <w:sz w:val="22"/>
              </w:rPr>
            </w:pPr>
            <w:r>
              <w:rPr>
                <w:spacing w:val="-2"/>
                <w:sz w:val="22"/>
              </w:rPr>
              <w:t>Evaluation</w:t>
            </w:r>
            <w:r>
              <w:rPr>
                <w:sz w:val="22"/>
              </w:rPr>
              <w:tab/>
            </w:r>
            <w:r>
              <w:rPr>
                <w:spacing w:val="-6"/>
                <w:sz w:val="22"/>
              </w:rPr>
              <w:t>of</w:t>
            </w:r>
            <w:r>
              <w:rPr>
                <w:sz w:val="22"/>
              </w:rPr>
              <w:tab/>
            </w:r>
            <w:r>
              <w:rPr>
                <w:spacing w:val="-4"/>
                <w:sz w:val="22"/>
              </w:rPr>
              <w:t>the </w:t>
            </w:r>
            <w:r>
              <w:rPr>
                <w:sz w:val="22"/>
              </w:rPr>
              <w:t>advertising impact</w:t>
            </w:r>
          </w:p>
        </w:tc>
        <w:tc>
          <w:tcPr>
            <w:tcW w:w="1417" w:type="dxa"/>
          </w:tcPr>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spacing w:before="158"/>
              <w:rPr>
                <w:rFonts w:ascii="Calibri"/>
                <w:sz w:val="22"/>
              </w:rPr>
            </w:pPr>
          </w:p>
          <w:p>
            <w:pPr>
              <w:pStyle w:val="TableParagraph"/>
              <w:spacing w:line="236" w:lineRule="exact" w:before="1"/>
              <w:ind w:left="122"/>
              <w:rPr>
                <w:sz w:val="22"/>
              </w:rPr>
            </w:pPr>
            <w:r>
              <w:rPr>
                <w:spacing w:val="-2"/>
                <w:sz w:val="22"/>
              </w:rPr>
              <w:t>Advertising</w:t>
            </w:r>
          </w:p>
        </w:tc>
        <w:tc>
          <w:tcPr>
            <w:tcW w:w="3547" w:type="dxa"/>
          </w:tcPr>
          <w:p>
            <w:pPr>
              <w:pStyle w:val="TableParagraph"/>
              <w:ind w:left="66" w:right="62"/>
              <w:jc w:val="both"/>
              <w:rPr>
                <w:sz w:val="22"/>
              </w:rPr>
            </w:pPr>
            <w:r>
              <w:rPr>
                <w:sz w:val="22"/>
              </w:rPr>
              <w:t>This</w:t>
            </w:r>
            <w:r>
              <w:rPr>
                <w:spacing w:val="-1"/>
                <w:sz w:val="22"/>
              </w:rPr>
              <w:t> </w:t>
            </w:r>
            <w:r>
              <w:rPr>
                <w:sz w:val="22"/>
              </w:rPr>
              <w:t>cookie</w:t>
            </w:r>
            <w:r>
              <w:rPr>
                <w:spacing w:val="-1"/>
                <w:sz w:val="22"/>
              </w:rPr>
              <w:t> </w:t>
            </w:r>
            <w:r>
              <w:rPr>
                <w:sz w:val="22"/>
              </w:rPr>
              <w:t>is</w:t>
            </w:r>
            <w:r>
              <w:rPr>
                <w:spacing w:val="-1"/>
                <w:sz w:val="22"/>
              </w:rPr>
              <w:t> </w:t>
            </w:r>
            <w:r>
              <w:rPr>
                <w:sz w:val="22"/>
              </w:rPr>
              <w:t>used</w:t>
            </w:r>
            <w:r>
              <w:rPr>
                <w:spacing w:val="-3"/>
                <w:sz w:val="22"/>
              </w:rPr>
              <w:t> </w:t>
            </w:r>
            <w:r>
              <w:rPr>
                <w:sz w:val="22"/>
              </w:rPr>
              <w:t>to</w:t>
            </w:r>
            <w:r>
              <w:rPr>
                <w:spacing w:val="-1"/>
                <w:sz w:val="22"/>
              </w:rPr>
              <w:t> </w:t>
            </w:r>
            <w:r>
              <w:rPr>
                <w:sz w:val="22"/>
              </w:rPr>
              <w:t>understand</w:t>
            </w:r>
            <w:r>
              <w:rPr>
                <w:spacing w:val="-1"/>
                <w:sz w:val="22"/>
              </w:rPr>
              <w:t> </w:t>
            </w:r>
            <w:r>
              <w:rPr>
                <w:sz w:val="22"/>
              </w:rPr>
              <w:t>how Internet users react to advertising campaigns. It allows us to understand and evaluate the clicks on our advertisements</w:t>
            </w:r>
            <w:r>
              <w:rPr>
                <w:spacing w:val="-1"/>
                <w:sz w:val="22"/>
              </w:rPr>
              <w:t> </w:t>
            </w:r>
            <w:r>
              <w:rPr>
                <w:sz w:val="22"/>
              </w:rPr>
              <w:t>to help us</w:t>
            </w:r>
            <w:r>
              <w:rPr>
                <w:spacing w:val="-1"/>
                <w:sz w:val="22"/>
              </w:rPr>
              <w:t> </w:t>
            </w:r>
            <w:r>
              <w:rPr>
                <w:sz w:val="22"/>
              </w:rPr>
              <w:t>improve our </w:t>
            </w:r>
            <w:r>
              <w:rPr>
                <w:spacing w:val="-2"/>
                <w:sz w:val="22"/>
              </w:rPr>
              <w:t>offers.</w:t>
            </w:r>
          </w:p>
        </w:tc>
      </w:tr>
      <w:tr>
        <w:trPr>
          <w:trHeight w:val="1264" w:hRule="atLeast"/>
        </w:trPr>
        <w:tc>
          <w:tcPr>
            <w:tcW w:w="1844" w:type="dxa"/>
          </w:tcPr>
          <w:p>
            <w:pPr>
              <w:pStyle w:val="TableParagraph"/>
              <w:rPr>
                <w:rFonts w:ascii="Calibri"/>
                <w:sz w:val="22"/>
              </w:rPr>
            </w:pPr>
          </w:p>
          <w:p>
            <w:pPr>
              <w:pStyle w:val="TableParagraph"/>
              <w:rPr>
                <w:rFonts w:ascii="Calibri"/>
                <w:sz w:val="22"/>
              </w:rPr>
            </w:pPr>
          </w:p>
          <w:p>
            <w:pPr>
              <w:pStyle w:val="TableParagraph"/>
              <w:spacing w:before="203"/>
              <w:rPr>
                <w:rFonts w:ascii="Calibri"/>
                <w:sz w:val="22"/>
              </w:rPr>
            </w:pPr>
          </w:p>
          <w:p>
            <w:pPr>
              <w:pStyle w:val="TableParagraph"/>
              <w:spacing w:line="236" w:lineRule="exact"/>
              <w:ind w:left="69"/>
              <w:rPr>
                <w:sz w:val="22"/>
              </w:rPr>
            </w:pPr>
            <w:r>
              <w:rPr>
                <w:spacing w:val="-2"/>
                <w:sz w:val="22"/>
              </w:rPr>
              <w:t>Active</w:t>
            </w:r>
          </w:p>
        </w:tc>
        <w:tc>
          <w:tcPr>
            <w:tcW w:w="1703" w:type="dxa"/>
          </w:tcPr>
          <w:p>
            <w:pPr>
              <w:pStyle w:val="TableParagraph"/>
              <w:rPr>
                <w:rFonts w:ascii="Calibri"/>
                <w:sz w:val="22"/>
              </w:rPr>
            </w:pPr>
          </w:p>
          <w:p>
            <w:pPr>
              <w:pStyle w:val="TableParagraph"/>
              <w:spacing w:before="203"/>
              <w:rPr>
                <w:rFonts w:ascii="Calibri"/>
                <w:sz w:val="22"/>
              </w:rPr>
            </w:pPr>
          </w:p>
          <w:p>
            <w:pPr>
              <w:pStyle w:val="TableParagraph"/>
              <w:tabs>
                <w:tab w:pos="1287" w:val="left" w:leader="none"/>
              </w:tabs>
              <w:spacing w:line="252" w:lineRule="exact"/>
              <w:ind w:left="69" w:right="58"/>
              <w:rPr>
                <w:sz w:val="22"/>
              </w:rPr>
            </w:pPr>
            <w:r>
              <w:rPr>
                <w:spacing w:val="-2"/>
                <w:sz w:val="22"/>
              </w:rPr>
              <w:t>Google</w:t>
            </w:r>
            <w:r>
              <w:rPr>
                <w:sz w:val="22"/>
              </w:rPr>
              <w:tab/>
            </w:r>
            <w:r>
              <w:rPr>
                <w:spacing w:val="-4"/>
                <w:sz w:val="22"/>
              </w:rPr>
              <w:t>Tag </w:t>
            </w:r>
            <w:r>
              <w:rPr>
                <w:spacing w:val="-2"/>
                <w:sz w:val="22"/>
              </w:rPr>
              <w:t>Manager</w:t>
            </w:r>
          </w:p>
        </w:tc>
        <w:tc>
          <w:tcPr>
            <w:tcW w:w="1986" w:type="dxa"/>
          </w:tcPr>
          <w:p>
            <w:pPr>
              <w:pStyle w:val="TableParagraph"/>
              <w:rPr>
                <w:rFonts w:ascii="Calibri"/>
                <w:sz w:val="22"/>
              </w:rPr>
            </w:pPr>
          </w:p>
          <w:p>
            <w:pPr>
              <w:pStyle w:val="TableParagraph"/>
              <w:rPr>
                <w:rFonts w:ascii="Calibri"/>
                <w:sz w:val="22"/>
              </w:rPr>
            </w:pPr>
          </w:p>
          <w:p>
            <w:pPr>
              <w:pStyle w:val="TableParagraph"/>
              <w:spacing w:before="203"/>
              <w:rPr>
                <w:rFonts w:ascii="Calibri"/>
                <w:sz w:val="22"/>
              </w:rPr>
            </w:pPr>
          </w:p>
          <w:p>
            <w:pPr>
              <w:pStyle w:val="TableParagraph"/>
              <w:spacing w:line="236" w:lineRule="exact"/>
              <w:ind w:left="68"/>
              <w:rPr>
                <w:sz w:val="22"/>
              </w:rPr>
            </w:pPr>
            <w:r>
              <w:rPr>
                <w:spacing w:val="-4"/>
                <w:sz w:val="22"/>
              </w:rPr>
              <w:t>Tags</w:t>
            </w:r>
          </w:p>
        </w:tc>
        <w:tc>
          <w:tcPr>
            <w:tcW w:w="1417" w:type="dxa"/>
          </w:tcPr>
          <w:p>
            <w:pPr>
              <w:pStyle w:val="TableParagraph"/>
              <w:rPr>
                <w:rFonts w:ascii="Calibri"/>
                <w:sz w:val="22"/>
              </w:rPr>
            </w:pPr>
          </w:p>
          <w:p>
            <w:pPr>
              <w:pStyle w:val="TableParagraph"/>
              <w:rPr>
                <w:rFonts w:ascii="Calibri"/>
                <w:sz w:val="22"/>
              </w:rPr>
            </w:pPr>
          </w:p>
          <w:p>
            <w:pPr>
              <w:pStyle w:val="TableParagraph"/>
              <w:spacing w:before="203"/>
              <w:rPr>
                <w:rFonts w:ascii="Calibri"/>
                <w:sz w:val="22"/>
              </w:rPr>
            </w:pPr>
          </w:p>
          <w:p>
            <w:pPr>
              <w:pStyle w:val="TableParagraph"/>
              <w:spacing w:line="236" w:lineRule="exact"/>
              <w:ind w:left="122"/>
              <w:rPr>
                <w:sz w:val="22"/>
              </w:rPr>
            </w:pPr>
            <w:r>
              <w:rPr>
                <w:spacing w:val="-2"/>
                <w:sz w:val="22"/>
              </w:rPr>
              <w:t>Functional</w:t>
            </w:r>
          </w:p>
        </w:tc>
        <w:tc>
          <w:tcPr>
            <w:tcW w:w="3547" w:type="dxa"/>
          </w:tcPr>
          <w:p>
            <w:pPr>
              <w:pStyle w:val="TableParagraph"/>
              <w:ind w:left="66" w:right="64"/>
              <w:jc w:val="both"/>
              <w:rPr>
                <w:sz w:val="22"/>
              </w:rPr>
            </w:pPr>
            <w:r>
              <w:rPr>
                <w:sz w:val="22"/>
              </w:rPr>
              <w:t>It</w:t>
            </w:r>
            <w:r>
              <w:rPr>
                <w:spacing w:val="-9"/>
                <w:sz w:val="22"/>
              </w:rPr>
              <w:t> </w:t>
            </w:r>
            <w:r>
              <w:rPr>
                <w:sz w:val="22"/>
              </w:rPr>
              <w:t>is</w:t>
            </w:r>
            <w:r>
              <w:rPr>
                <w:spacing w:val="-9"/>
                <w:sz w:val="22"/>
              </w:rPr>
              <w:t> </w:t>
            </w:r>
            <w:r>
              <w:rPr>
                <w:sz w:val="22"/>
              </w:rPr>
              <w:t>a</w:t>
            </w:r>
            <w:r>
              <w:rPr>
                <w:spacing w:val="-10"/>
                <w:sz w:val="22"/>
              </w:rPr>
              <w:t> </w:t>
            </w:r>
            <w:r>
              <w:rPr>
                <w:sz w:val="22"/>
              </w:rPr>
              <w:t>code</w:t>
            </w:r>
            <w:r>
              <w:rPr>
                <w:spacing w:val="-10"/>
                <w:sz w:val="22"/>
              </w:rPr>
              <w:t> </w:t>
            </w:r>
            <w:r>
              <w:rPr>
                <w:sz w:val="22"/>
              </w:rPr>
              <w:t>group</w:t>
            </w:r>
            <w:r>
              <w:rPr>
                <w:spacing w:val="-13"/>
                <w:sz w:val="22"/>
              </w:rPr>
              <w:t> </w:t>
            </w:r>
            <w:r>
              <w:rPr>
                <w:sz w:val="22"/>
              </w:rPr>
              <w:t>which</w:t>
            </w:r>
            <w:r>
              <w:rPr>
                <w:spacing w:val="-12"/>
                <w:sz w:val="22"/>
              </w:rPr>
              <w:t> </w:t>
            </w:r>
            <w:r>
              <w:rPr>
                <w:sz w:val="22"/>
              </w:rPr>
              <w:t>enables</w:t>
            </w:r>
            <w:r>
              <w:rPr>
                <w:spacing w:val="-12"/>
                <w:sz w:val="22"/>
              </w:rPr>
              <w:t> </w:t>
            </w:r>
            <w:r>
              <w:rPr>
                <w:sz w:val="22"/>
              </w:rPr>
              <w:t>you</w:t>
            </w:r>
            <w:r>
              <w:rPr>
                <w:spacing w:val="-10"/>
                <w:sz w:val="22"/>
              </w:rPr>
              <w:t> </w:t>
            </w:r>
            <w:r>
              <w:rPr>
                <w:sz w:val="22"/>
              </w:rPr>
              <w:t>to track visitor movements and to determine whether the user behaviors which</w:t>
            </w:r>
            <w:r>
              <w:rPr>
                <w:spacing w:val="51"/>
                <w:sz w:val="22"/>
              </w:rPr>
              <w:t> </w:t>
            </w:r>
            <w:r>
              <w:rPr>
                <w:sz w:val="22"/>
              </w:rPr>
              <w:t>are</w:t>
            </w:r>
            <w:r>
              <w:rPr>
                <w:spacing w:val="52"/>
                <w:sz w:val="22"/>
              </w:rPr>
              <w:t> </w:t>
            </w:r>
            <w:r>
              <w:rPr>
                <w:sz w:val="22"/>
              </w:rPr>
              <w:t>based</w:t>
            </w:r>
            <w:r>
              <w:rPr>
                <w:spacing w:val="51"/>
                <w:sz w:val="22"/>
              </w:rPr>
              <w:t> </w:t>
            </w:r>
            <w:r>
              <w:rPr>
                <w:sz w:val="22"/>
              </w:rPr>
              <w:t>on</w:t>
            </w:r>
            <w:r>
              <w:rPr>
                <w:spacing w:val="51"/>
                <w:sz w:val="22"/>
              </w:rPr>
              <w:t> </w:t>
            </w:r>
            <w:r>
              <w:rPr>
                <w:sz w:val="22"/>
              </w:rPr>
              <w:t>your</w:t>
            </w:r>
            <w:r>
              <w:rPr>
                <w:spacing w:val="51"/>
                <w:sz w:val="22"/>
              </w:rPr>
              <w:t> </w:t>
            </w:r>
            <w:r>
              <w:rPr>
                <w:spacing w:val="-2"/>
                <w:sz w:val="22"/>
              </w:rPr>
              <w:t>preference</w:t>
            </w:r>
          </w:p>
          <w:p>
            <w:pPr>
              <w:pStyle w:val="TableParagraph"/>
              <w:spacing w:line="234" w:lineRule="exact"/>
              <w:ind w:left="66"/>
              <w:jc w:val="both"/>
              <w:rPr>
                <w:sz w:val="22"/>
              </w:rPr>
            </w:pPr>
            <w:r>
              <w:rPr>
                <w:sz w:val="22"/>
              </w:rPr>
              <w:t>have</w:t>
            </w:r>
            <w:r>
              <w:rPr>
                <w:spacing w:val="-4"/>
                <w:sz w:val="22"/>
              </w:rPr>
              <w:t> </w:t>
            </w:r>
            <w:r>
              <w:rPr>
                <w:sz w:val="22"/>
              </w:rPr>
              <w:t>materialized</w:t>
            </w:r>
            <w:r>
              <w:rPr>
                <w:spacing w:val="-3"/>
                <w:sz w:val="22"/>
              </w:rPr>
              <w:t> </w:t>
            </w:r>
            <w:r>
              <w:rPr>
                <w:sz w:val="22"/>
              </w:rPr>
              <w:t>or</w:t>
            </w:r>
            <w:r>
              <w:rPr>
                <w:spacing w:val="-3"/>
                <w:sz w:val="22"/>
              </w:rPr>
              <w:t> </w:t>
            </w:r>
            <w:r>
              <w:rPr>
                <w:spacing w:val="-4"/>
                <w:sz w:val="22"/>
              </w:rPr>
              <w:t>not.</w:t>
            </w:r>
          </w:p>
        </w:tc>
      </w:tr>
      <w:tr>
        <w:trPr>
          <w:trHeight w:val="758" w:hRule="atLeast"/>
        </w:trPr>
        <w:tc>
          <w:tcPr>
            <w:tcW w:w="1844" w:type="dxa"/>
          </w:tcPr>
          <w:p>
            <w:pPr>
              <w:pStyle w:val="TableParagraph"/>
              <w:spacing w:before="236"/>
              <w:rPr>
                <w:rFonts w:ascii="Calibri"/>
                <w:sz w:val="22"/>
              </w:rPr>
            </w:pPr>
          </w:p>
          <w:p>
            <w:pPr>
              <w:pStyle w:val="TableParagraph"/>
              <w:spacing w:line="233" w:lineRule="exact"/>
              <w:ind w:left="69"/>
              <w:rPr>
                <w:sz w:val="22"/>
              </w:rPr>
            </w:pPr>
            <w:r>
              <w:rPr>
                <w:spacing w:val="-2"/>
                <w:sz w:val="22"/>
              </w:rPr>
              <w:t>Active</w:t>
            </w:r>
          </w:p>
        </w:tc>
        <w:tc>
          <w:tcPr>
            <w:tcW w:w="1703" w:type="dxa"/>
          </w:tcPr>
          <w:p>
            <w:pPr>
              <w:pStyle w:val="TableParagraph"/>
              <w:spacing w:before="236"/>
              <w:rPr>
                <w:rFonts w:ascii="Calibri"/>
                <w:sz w:val="22"/>
              </w:rPr>
            </w:pPr>
          </w:p>
          <w:p>
            <w:pPr>
              <w:pStyle w:val="TableParagraph"/>
              <w:spacing w:line="233" w:lineRule="exact"/>
              <w:ind w:left="69"/>
              <w:rPr>
                <w:sz w:val="22"/>
              </w:rPr>
            </w:pPr>
            <w:r>
              <w:rPr>
                <w:sz w:val="22"/>
              </w:rPr>
              <w:t>Google</w:t>
            </w:r>
            <w:r>
              <w:rPr>
                <w:spacing w:val="-7"/>
                <w:sz w:val="22"/>
              </w:rPr>
              <w:t> </w:t>
            </w:r>
            <w:r>
              <w:rPr>
                <w:spacing w:val="-2"/>
                <w:sz w:val="22"/>
              </w:rPr>
              <w:t>Adwords</w:t>
            </w:r>
          </w:p>
        </w:tc>
        <w:tc>
          <w:tcPr>
            <w:tcW w:w="1986" w:type="dxa"/>
          </w:tcPr>
          <w:p>
            <w:pPr>
              <w:pStyle w:val="TableParagraph"/>
              <w:tabs>
                <w:tab w:pos="1243" w:val="left" w:leader="none"/>
                <w:tab w:pos="1643" w:val="left" w:leader="none"/>
              </w:tabs>
              <w:spacing w:line="250" w:lineRule="atLeast" w:before="232"/>
              <w:ind w:left="68" w:right="59"/>
              <w:rPr>
                <w:sz w:val="22"/>
              </w:rPr>
            </w:pPr>
            <w:r>
              <w:rPr>
                <w:spacing w:val="-2"/>
                <w:sz w:val="22"/>
              </w:rPr>
              <w:t>Evaluation</w:t>
            </w:r>
            <w:r>
              <w:rPr>
                <w:sz w:val="22"/>
              </w:rPr>
              <w:tab/>
            </w:r>
            <w:r>
              <w:rPr>
                <w:spacing w:val="-6"/>
                <w:sz w:val="22"/>
              </w:rPr>
              <w:t>of</w:t>
            </w:r>
            <w:r>
              <w:rPr>
                <w:sz w:val="22"/>
              </w:rPr>
              <w:tab/>
            </w:r>
            <w:r>
              <w:rPr>
                <w:spacing w:val="-4"/>
                <w:sz w:val="22"/>
              </w:rPr>
              <w:t>the </w:t>
            </w:r>
            <w:r>
              <w:rPr>
                <w:sz w:val="22"/>
              </w:rPr>
              <w:t>advertising impact</w:t>
            </w:r>
          </w:p>
        </w:tc>
        <w:tc>
          <w:tcPr>
            <w:tcW w:w="1417" w:type="dxa"/>
          </w:tcPr>
          <w:p>
            <w:pPr>
              <w:pStyle w:val="TableParagraph"/>
              <w:spacing w:before="236"/>
              <w:rPr>
                <w:rFonts w:ascii="Calibri"/>
                <w:sz w:val="22"/>
              </w:rPr>
            </w:pPr>
          </w:p>
          <w:p>
            <w:pPr>
              <w:pStyle w:val="TableParagraph"/>
              <w:spacing w:line="233" w:lineRule="exact"/>
              <w:ind w:left="122"/>
              <w:rPr>
                <w:sz w:val="22"/>
              </w:rPr>
            </w:pPr>
            <w:r>
              <w:rPr>
                <w:spacing w:val="-2"/>
                <w:sz w:val="22"/>
              </w:rPr>
              <w:t>Advertising</w:t>
            </w:r>
          </w:p>
        </w:tc>
        <w:tc>
          <w:tcPr>
            <w:tcW w:w="3547" w:type="dxa"/>
          </w:tcPr>
          <w:p>
            <w:pPr>
              <w:pStyle w:val="TableParagraph"/>
              <w:ind w:left="66"/>
              <w:rPr>
                <w:sz w:val="22"/>
              </w:rPr>
            </w:pPr>
            <w:r>
              <w:rPr>
                <w:color w:val="212121"/>
                <w:sz w:val="22"/>
              </w:rPr>
              <w:t>The</w:t>
            </w:r>
            <w:r>
              <w:rPr>
                <w:color w:val="212121"/>
                <w:spacing w:val="-4"/>
                <w:sz w:val="22"/>
              </w:rPr>
              <w:t> </w:t>
            </w:r>
            <w:r>
              <w:rPr>
                <w:color w:val="212121"/>
                <w:sz w:val="22"/>
              </w:rPr>
              <w:t>advertisements</w:t>
            </w:r>
            <w:r>
              <w:rPr>
                <w:color w:val="212121"/>
                <w:spacing w:val="-2"/>
                <w:sz w:val="22"/>
              </w:rPr>
              <w:t> </w:t>
            </w:r>
            <w:r>
              <w:rPr>
                <w:color w:val="212121"/>
                <w:sz w:val="22"/>
              </w:rPr>
              <w:t>of</w:t>
            </w:r>
            <w:r>
              <w:rPr>
                <w:color w:val="212121"/>
                <w:spacing w:val="-3"/>
                <w:sz w:val="22"/>
              </w:rPr>
              <w:t> </w:t>
            </w:r>
            <w:r>
              <w:rPr>
                <w:color w:val="212121"/>
                <w:sz w:val="22"/>
              </w:rPr>
              <w:t>the</w:t>
            </w:r>
            <w:r>
              <w:rPr>
                <w:color w:val="212121"/>
                <w:spacing w:val="-4"/>
                <w:sz w:val="22"/>
              </w:rPr>
              <w:t> </w:t>
            </w:r>
            <w:r>
              <w:rPr>
                <w:color w:val="212121"/>
                <w:sz w:val="22"/>
              </w:rPr>
              <w:t>users</w:t>
            </w:r>
            <w:r>
              <w:rPr>
                <w:color w:val="212121"/>
                <w:spacing w:val="-2"/>
                <w:sz w:val="22"/>
              </w:rPr>
              <w:t> </w:t>
            </w:r>
            <w:r>
              <w:rPr>
                <w:color w:val="212121"/>
                <w:sz w:val="22"/>
              </w:rPr>
              <w:t>which advertise</w:t>
            </w:r>
            <w:r>
              <w:rPr>
                <w:color w:val="212121"/>
                <w:spacing w:val="51"/>
                <w:sz w:val="22"/>
              </w:rPr>
              <w:t> </w:t>
            </w:r>
            <w:r>
              <w:rPr>
                <w:color w:val="212121"/>
                <w:sz w:val="22"/>
              </w:rPr>
              <w:t>with</w:t>
            </w:r>
            <w:r>
              <w:rPr>
                <w:color w:val="212121"/>
                <w:spacing w:val="52"/>
                <w:sz w:val="22"/>
              </w:rPr>
              <w:t> </w:t>
            </w:r>
            <w:r>
              <w:rPr>
                <w:color w:val="212121"/>
                <w:sz w:val="22"/>
              </w:rPr>
              <w:t>Google</w:t>
            </w:r>
            <w:r>
              <w:rPr>
                <w:color w:val="212121"/>
                <w:spacing w:val="53"/>
                <w:sz w:val="22"/>
              </w:rPr>
              <w:t> </w:t>
            </w:r>
            <w:r>
              <w:rPr>
                <w:color w:val="212121"/>
                <w:sz w:val="22"/>
              </w:rPr>
              <w:t>AdWords</w:t>
            </w:r>
            <w:r>
              <w:rPr>
                <w:color w:val="212121"/>
                <w:spacing w:val="54"/>
                <w:sz w:val="22"/>
              </w:rPr>
              <w:t> </w:t>
            </w:r>
            <w:r>
              <w:rPr>
                <w:color w:val="212121"/>
                <w:spacing w:val="-5"/>
                <w:sz w:val="22"/>
              </w:rPr>
              <w:t>are</w:t>
            </w:r>
          </w:p>
          <w:p>
            <w:pPr>
              <w:pStyle w:val="TableParagraph"/>
              <w:spacing w:line="233" w:lineRule="exact"/>
              <w:ind w:left="66"/>
              <w:rPr>
                <w:sz w:val="22"/>
              </w:rPr>
            </w:pPr>
            <w:r>
              <w:rPr>
                <w:color w:val="212121"/>
                <w:sz w:val="22"/>
              </w:rPr>
              <w:t>associated</w:t>
            </w:r>
            <w:r>
              <w:rPr>
                <w:color w:val="212121"/>
                <w:spacing w:val="-3"/>
                <w:sz w:val="22"/>
              </w:rPr>
              <w:t> </w:t>
            </w:r>
            <w:r>
              <w:rPr>
                <w:color w:val="212121"/>
                <w:sz w:val="22"/>
              </w:rPr>
              <w:t>with</w:t>
            </w:r>
            <w:r>
              <w:rPr>
                <w:color w:val="212121"/>
                <w:spacing w:val="-6"/>
                <w:sz w:val="22"/>
              </w:rPr>
              <w:t> </w:t>
            </w:r>
            <w:r>
              <w:rPr>
                <w:color w:val="212121"/>
                <w:sz w:val="22"/>
              </w:rPr>
              <w:t>the</w:t>
            </w:r>
            <w:r>
              <w:rPr>
                <w:color w:val="212121"/>
                <w:spacing w:val="-4"/>
                <w:sz w:val="22"/>
              </w:rPr>
              <w:t> </w:t>
            </w:r>
            <w:r>
              <w:rPr>
                <w:color w:val="212121"/>
                <w:sz w:val="22"/>
              </w:rPr>
              <w:t>words</w:t>
            </w:r>
            <w:r>
              <w:rPr>
                <w:color w:val="212121"/>
                <w:spacing w:val="-4"/>
                <w:sz w:val="22"/>
              </w:rPr>
              <w:t> </w:t>
            </w:r>
            <w:r>
              <w:rPr>
                <w:color w:val="212121"/>
                <w:spacing w:val="-2"/>
                <w:sz w:val="22"/>
              </w:rPr>
              <w:t>searched.</w:t>
            </w:r>
          </w:p>
        </w:tc>
      </w:tr>
      <w:tr>
        <w:trPr>
          <w:trHeight w:val="2277" w:hRule="atLeast"/>
        </w:trPr>
        <w:tc>
          <w:tcPr>
            <w:tcW w:w="1844" w:type="dxa"/>
          </w:tcPr>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spacing w:before="144"/>
              <w:rPr>
                <w:rFonts w:ascii="Calibri"/>
                <w:sz w:val="22"/>
              </w:rPr>
            </w:pPr>
          </w:p>
          <w:p>
            <w:pPr>
              <w:pStyle w:val="TableParagraph"/>
              <w:spacing w:line="233" w:lineRule="exact"/>
              <w:ind w:left="69"/>
              <w:rPr>
                <w:sz w:val="22"/>
              </w:rPr>
            </w:pPr>
            <w:r>
              <w:rPr>
                <w:spacing w:val="-2"/>
                <w:sz w:val="22"/>
              </w:rPr>
              <w:t>Active</w:t>
            </w:r>
          </w:p>
        </w:tc>
        <w:tc>
          <w:tcPr>
            <w:tcW w:w="1703" w:type="dxa"/>
          </w:tcPr>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spacing w:before="140"/>
              <w:rPr>
                <w:rFonts w:ascii="Calibri"/>
                <w:sz w:val="22"/>
              </w:rPr>
            </w:pPr>
          </w:p>
          <w:p>
            <w:pPr>
              <w:pStyle w:val="TableParagraph"/>
              <w:spacing w:line="250" w:lineRule="atLeast"/>
              <w:ind w:left="69"/>
              <w:rPr>
                <w:sz w:val="22"/>
              </w:rPr>
            </w:pPr>
            <w:r>
              <w:rPr>
                <w:sz w:val="22"/>
              </w:rPr>
              <w:t>Google</w:t>
            </w:r>
            <w:r>
              <w:rPr>
                <w:spacing w:val="15"/>
                <w:sz w:val="22"/>
              </w:rPr>
              <w:t> </w:t>
            </w:r>
            <w:r>
              <w:rPr>
                <w:sz w:val="22"/>
              </w:rPr>
              <w:t>Dynamic </w:t>
            </w:r>
            <w:r>
              <w:rPr>
                <w:spacing w:val="-2"/>
                <w:sz w:val="22"/>
              </w:rPr>
              <w:t>Remarketing</w:t>
            </w:r>
          </w:p>
        </w:tc>
        <w:tc>
          <w:tcPr>
            <w:tcW w:w="1986" w:type="dxa"/>
          </w:tcPr>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spacing w:before="140"/>
              <w:rPr>
                <w:rFonts w:ascii="Calibri"/>
                <w:sz w:val="22"/>
              </w:rPr>
            </w:pPr>
          </w:p>
          <w:p>
            <w:pPr>
              <w:pStyle w:val="TableParagraph"/>
              <w:spacing w:line="250" w:lineRule="atLeast"/>
              <w:ind w:left="68"/>
              <w:rPr>
                <w:sz w:val="22"/>
              </w:rPr>
            </w:pPr>
            <w:r>
              <w:rPr>
                <w:sz w:val="22"/>
              </w:rPr>
              <w:t>Attendance</w:t>
            </w:r>
            <w:r>
              <w:rPr>
                <w:spacing w:val="40"/>
                <w:sz w:val="22"/>
              </w:rPr>
              <w:t> </w:t>
            </w:r>
            <w:r>
              <w:rPr>
                <w:sz w:val="22"/>
              </w:rPr>
              <w:t>and</w:t>
            </w:r>
            <w:r>
              <w:rPr>
                <w:spacing w:val="40"/>
                <w:sz w:val="22"/>
              </w:rPr>
              <w:t> </w:t>
            </w:r>
            <w:r>
              <w:rPr>
                <w:sz w:val="22"/>
              </w:rPr>
              <w:t>use of the site</w:t>
            </w:r>
          </w:p>
        </w:tc>
        <w:tc>
          <w:tcPr>
            <w:tcW w:w="1417" w:type="dxa"/>
          </w:tcPr>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spacing w:before="144"/>
              <w:rPr>
                <w:rFonts w:ascii="Calibri"/>
                <w:sz w:val="22"/>
              </w:rPr>
            </w:pPr>
          </w:p>
          <w:p>
            <w:pPr>
              <w:pStyle w:val="TableParagraph"/>
              <w:spacing w:line="233" w:lineRule="exact"/>
              <w:ind w:left="122"/>
              <w:rPr>
                <w:sz w:val="22"/>
              </w:rPr>
            </w:pPr>
            <w:r>
              <w:rPr>
                <w:spacing w:val="-2"/>
                <w:sz w:val="22"/>
              </w:rPr>
              <w:t>Advertising</w:t>
            </w:r>
          </w:p>
        </w:tc>
        <w:tc>
          <w:tcPr>
            <w:tcW w:w="3547" w:type="dxa"/>
          </w:tcPr>
          <w:p>
            <w:pPr>
              <w:pStyle w:val="TableParagraph"/>
              <w:ind w:left="66" w:right="63"/>
              <w:jc w:val="both"/>
              <w:rPr>
                <w:sz w:val="22"/>
              </w:rPr>
            </w:pPr>
            <w:r>
              <w:rPr>
                <w:color w:val="202020"/>
                <w:sz w:val="22"/>
              </w:rPr>
              <w:t>It shows advertisements to the users who</w:t>
            </w:r>
            <w:r>
              <w:rPr>
                <w:color w:val="202020"/>
                <w:spacing w:val="-2"/>
                <w:sz w:val="22"/>
              </w:rPr>
              <w:t> </w:t>
            </w:r>
            <w:r>
              <w:rPr>
                <w:color w:val="202020"/>
                <w:sz w:val="22"/>
              </w:rPr>
              <w:t>have</w:t>
            </w:r>
            <w:r>
              <w:rPr>
                <w:color w:val="202020"/>
                <w:spacing w:val="-1"/>
                <w:sz w:val="22"/>
              </w:rPr>
              <w:t> </w:t>
            </w:r>
            <w:r>
              <w:rPr>
                <w:color w:val="202020"/>
                <w:sz w:val="22"/>
              </w:rPr>
              <w:t>visited</w:t>
            </w:r>
            <w:r>
              <w:rPr>
                <w:color w:val="202020"/>
                <w:spacing w:val="-1"/>
                <w:sz w:val="22"/>
              </w:rPr>
              <w:t> </w:t>
            </w:r>
            <w:r>
              <w:rPr>
                <w:color w:val="202020"/>
                <w:sz w:val="22"/>
              </w:rPr>
              <w:t>your</w:t>
            </w:r>
            <w:r>
              <w:rPr>
                <w:color w:val="202020"/>
                <w:spacing w:val="-1"/>
                <w:sz w:val="22"/>
              </w:rPr>
              <w:t> </w:t>
            </w:r>
            <w:r>
              <w:rPr>
                <w:color w:val="202020"/>
                <w:sz w:val="22"/>
              </w:rPr>
              <w:t>website</w:t>
            </w:r>
            <w:r>
              <w:rPr>
                <w:color w:val="202020"/>
                <w:spacing w:val="-1"/>
                <w:sz w:val="22"/>
              </w:rPr>
              <w:t> </w:t>
            </w:r>
            <w:r>
              <w:rPr>
                <w:color w:val="202020"/>
                <w:sz w:val="22"/>
              </w:rPr>
              <w:t>or</w:t>
            </w:r>
            <w:r>
              <w:rPr>
                <w:color w:val="202020"/>
                <w:spacing w:val="-1"/>
                <w:sz w:val="22"/>
              </w:rPr>
              <w:t> </w:t>
            </w:r>
            <w:r>
              <w:rPr>
                <w:color w:val="202020"/>
                <w:sz w:val="22"/>
              </w:rPr>
              <w:t>used your</w:t>
            </w:r>
            <w:r>
              <w:rPr>
                <w:color w:val="202020"/>
                <w:spacing w:val="-3"/>
                <w:sz w:val="22"/>
              </w:rPr>
              <w:t> </w:t>
            </w:r>
            <w:r>
              <w:rPr>
                <w:color w:val="202020"/>
                <w:sz w:val="22"/>
              </w:rPr>
              <w:t>mobile</w:t>
            </w:r>
            <w:r>
              <w:rPr>
                <w:color w:val="202020"/>
                <w:spacing w:val="-3"/>
                <w:sz w:val="22"/>
              </w:rPr>
              <w:t> </w:t>
            </w:r>
            <w:r>
              <w:rPr>
                <w:color w:val="202020"/>
                <w:sz w:val="22"/>
              </w:rPr>
              <w:t>application.</w:t>
            </w:r>
            <w:r>
              <w:rPr>
                <w:color w:val="202020"/>
                <w:spacing w:val="-3"/>
                <w:sz w:val="22"/>
              </w:rPr>
              <w:t> </w:t>
            </w:r>
            <w:r>
              <w:rPr>
                <w:color w:val="202020"/>
                <w:sz w:val="22"/>
              </w:rPr>
              <w:t>When</w:t>
            </w:r>
            <w:r>
              <w:rPr>
                <w:color w:val="202020"/>
                <w:spacing w:val="-3"/>
                <w:sz w:val="22"/>
              </w:rPr>
              <w:t> </w:t>
            </w:r>
            <w:r>
              <w:rPr>
                <w:color w:val="202020"/>
                <w:sz w:val="22"/>
              </w:rPr>
              <w:t>people leave your website without buying anything, for example, it helps you reconnect with such users through remarketing or by showing relevant advertisements</w:t>
            </w:r>
            <w:r>
              <w:rPr>
                <w:color w:val="202020"/>
                <w:spacing w:val="73"/>
                <w:sz w:val="22"/>
              </w:rPr>
              <w:t>   </w:t>
            </w:r>
            <w:r>
              <w:rPr>
                <w:color w:val="202020"/>
                <w:sz w:val="22"/>
              </w:rPr>
              <w:t>across</w:t>
            </w:r>
            <w:r>
              <w:rPr>
                <w:color w:val="202020"/>
                <w:spacing w:val="72"/>
                <w:sz w:val="22"/>
              </w:rPr>
              <w:t>   </w:t>
            </w:r>
            <w:r>
              <w:rPr>
                <w:color w:val="202020"/>
                <w:spacing w:val="-2"/>
                <w:sz w:val="22"/>
              </w:rPr>
              <w:t>different</w:t>
            </w:r>
          </w:p>
          <w:p>
            <w:pPr>
              <w:pStyle w:val="TableParagraph"/>
              <w:spacing w:line="233" w:lineRule="exact"/>
              <w:ind w:left="66"/>
              <w:rPr>
                <w:sz w:val="22"/>
              </w:rPr>
            </w:pPr>
            <w:r>
              <w:rPr>
                <w:color w:val="202020"/>
                <w:spacing w:val="-2"/>
                <w:sz w:val="22"/>
              </w:rPr>
              <w:t>devices.</w:t>
            </w:r>
          </w:p>
        </w:tc>
      </w:tr>
      <w:tr>
        <w:trPr>
          <w:trHeight w:val="760" w:hRule="atLeast"/>
        </w:trPr>
        <w:tc>
          <w:tcPr>
            <w:tcW w:w="1844" w:type="dxa"/>
          </w:tcPr>
          <w:p>
            <w:pPr>
              <w:pStyle w:val="TableParagraph"/>
              <w:spacing w:before="236"/>
              <w:rPr>
                <w:rFonts w:ascii="Calibri"/>
                <w:sz w:val="22"/>
              </w:rPr>
            </w:pPr>
          </w:p>
          <w:p>
            <w:pPr>
              <w:pStyle w:val="TableParagraph"/>
              <w:spacing w:line="236" w:lineRule="exact"/>
              <w:ind w:left="69"/>
              <w:rPr>
                <w:sz w:val="22"/>
              </w:rPr>
            </w:pPr>
            <w:r>
              <w:rPr>
                <w:spacing w:val="-2"/>
                <w:sz w:val="22"/>
              </w:rPr>
              <w:t>Active</w:t>
            </w:r>
          </w:p>
        </w:tc>
        <w:tc>
          <w:tcPr>
            <w:tcW w:w="1703" w:type="dxa"/>
          </w:tcPr>
          <w:p>
            <w:pPr>
              <w:pStyle w:val="TableParagraph"/>
              <w:spacing w:line="251" w:lineRule="exact"/>
              <w:ind w:left="69"/>
              <w:rPr>
                <w:sz w:val="22"/>
              </w:rPr>
            </w:pPr>
            <w:r>
              <w:rPr>
                <w:spacing w:val="-2"/>
                <w:sz w:val="22"/>
              </w:rPr>
              <w:t>Facebook</w:t>
            </w:r>
          </w:p>
          <w:p>
            <w:pPr>
              <w:pStyle w:val="TableParagraph"/>
              <w:spacing w:line="252" w:lineRule="exact"/>
              <w:ind w:left="69" w:right="144"/>
              <w:rPr>
                <w:sz w:val="22"/>
              </w:rPr>
            </w:pPr>
            <w:r>
              <w:rPr>
                <w:spacing w:val="-2"/>
                <w:sz w:val="22"/>
              </w:rPr>
              <w:t>Custom Audience</w:t>
            </w:r>
          </w:p>
        </w:tc>
        <w:tc>
          <w:tcPr>
            <w:tcW w:w="1986" w:type="dxa"/>
          </w:tcPr>
          <w:p>
            <w:pPr>
              <w:pStyle w:val="TableParagraph"/>
              <w:tabs>
                <w:tab w:pos="1729" w:val="left" w:leader="none"/>
              </w:tabs>
              <w:spacing w:line="252" w:lineRule="exact" w:before="236"/>
              <w:ind w:left="68" w:right="60"/>
              <w:rPr>
                <w:sz w:val="22"/>
              </w:rPr>
            </w:pPr>
            <w:r>
              <w:rPr>
                <w:spacing w:val="-2"/>
                <w:sz w:val="22"/>
              </w:rPr>
              <w:t>Identification</w:t>
            </w:r>
            <w:r>
              <w:rPr>
                <w:sz w:val="22"/>
              </w:rPr>
              <w:tab/>
            </w:r>
            <w:r>
              <w:rPr>
                <w:spacing w:val="-6"/>
                <w:sz w:val="22"/>
              </w:rPr>
              <w:t>of </w:t>
            </w:r>
            <w:r>
              <w:rPr>
                <w:sz w:val="22"/>
              </w:rPr>
              <w:t>Target Audiences</w:t>
            </w:r>
          </w:p>
        </w:tc>
        <w:tc>
          <w:tcPr>
            <w:tcW w:w="1417" w:type="dxa"/>
          </w:tcPr>
          <w:p>
            <w:pPr>
              <w:pStyle w:val="TableParagraph"/>
              <w:spacing w:before="236"/>
              <w:rPr>
                <w:rFonts w:ascii="Calibri"/>
                <w:sz w:val="22"/>
              </w:rPr>
            </w:pPr>
          </w:p>
          <w:p>
            <w:pPr>
              <w:pStyle w:val="TableParagraph"/>
              <w:spacing w:line="236" w:lineRule="exact"/>
              <w:ind w:left="122"/>
              <w:rPr>
                <w:sz w:val="22"/>
              </w:rPr>
            </w:pPr>
            <w:r>
              <w:rPr>
                <w:spacing w:val="-2"/>
                <w:sz w:val="22"/>
              </w:rPr>
              <w:t>Performance</w:t>
            </w:r>
          </w:p>
        </w:tc>
        <w:tc>
          <w:tcPr>
            <w:tcW w:w="3547" w:type="dxa"/>
          </w:tcPr>
          <w:p>
            <w:pPr>
              <w:pStyle w:val="TableParagraph"/>
              <w:spacing w:line="251" w:lineRule="exact"/>
              <w:ind w:left="66"/>
              <w:rPr>
                <w:sz w:val="22"/>
              </w:rPr>
            </w:pPr>
            <w:r>
              <w:rPr>
                <w:sz w:val="22"/>
              </w:rPr>
              <w:t>Processing</w:t>
            </w:r>
            <w:r>
              <w:rPr>
                <w:spacing w:val="45"/>
                <w:sz w:val="22"/>
              </w:rPr>
              <w:t> </w:t>
            </w:r>
            <w:r>
              <w:rPr>
                <w:sz w:val="22"/>
              </w:rPr>
              <w:t>of</w:t>
            </w:r>
            <w:r>
              <w:rPr>
                <w:spacing w:val="48"/>
                <w:sz w:val="22"/>
              </w:rPr>
              <w:t> </w:t>
            </w:r>
            <w:r>
              <w:rPr>
                <w:sz w:val="22"/>
              </w:rPr>
              <w:t>codes</w:t>
            </w:r>
            <w:r>
              <w:rPr>
                <w:spacing w:val="48"/>
                <w:sz w:val="22"/>
              </w:rPr>
              <w:t> </w:t>
            </w:r>
            <w:r>
              <w:rPr>
                <w:sz w:val="22"/>
              </w:rPr>
              <w:t>linked</w:t>
            </w:r>
            <w:r>
              <w:rPr>
                <w:spacing w:val="48"/>
                <w:sz w:val="22"/>
              </w:rPr>
              <w:t> </w:t>
            </w:r>
            <w:r>
              <w:rPr>
                <w:sz w:val="22"/>
              </w:rPr>
              <w:t>to</w:t>
            </w:r>
            <w:r>
              <w:rPr>
                <w:spacing w:val="49"/>
                <w:sz w:val="22"/>
              </w:rPr>
              <w:t> </w:t>
            </w:r>
            <w:r>
              <w:rPr>
                <w:spacing w:val="-2"/>
                <w:sz w:val="22"/>
              </w:rPr>
              <w:t>social</w:t>
            </w:r>
          </w:p>
          <w:p>
            <w:pPr>
              <w:pStyle w:val="TableParagraph"/>
              <w:spacing w:line="252" w:lineRule="exact"/>
              <w:ind w:left="66"/>
              <w:rPr>
                <w:sz w:val="22"/>
              </w:rPr>
            </w:pPr>
            <w:r>
              <w:rPr>
                <w:sz w:val="22"/>
              </w:rPr>
              <w:t>media</w:t>
            </w:r>
            <w:r>
              <w:rPr>
                <w:spacing w:val="34"/>
                <w:sz w:val="22"/>
              </w:rPr>
              <w:t> </w:t>
            </w:r>
            <w:r>
              <w:rPr>
                <w:sz w:val="22"/>
              </w:rPr>
              <w:t>for</w:t>
            </w:r>
            <w:r>
              <w:rPr>
                <w:spacing w:val="34"/>
                <w:sz w:val="22"/>
              </w:rPr>
              <w:t> </w:t>
            </w:r>
            <w:r>
              <w:rPr>
                <w:sz w:val="22"/>
              </w:rPr>
              <w:t>the</w:t>
            </w:r>
            <w:r>
              <w:rPr>
                <w:spacing w:val="34"/>
                <w:sz w:val="22"/>
              </w:rPr>
              <w:t> </w:t>
            </w:r>
            <w:r>
              <w:rPr>
                <w:sz w:val="22"/>
              </w:rPr>
              <w:t>identification</w:t>
            </w:r>
            <w:r>
              <w:rPr>
                <w:spacing w:val="33"/>
                <w:sz w:val="22"/>
              </w:rPr>
              <w:t> </w:t>
            </w:r>
            <w:r>
              <w:rPr>
                <w:sz w:val="22"/>
              </w:rPr>
              <w:t>of</w:t>
            </w:r>
            <w:r>
              <w:rPr>
                <w:spacing w:val="34"/>
                <w:sz w:val="22"/>
              </w:rPr>
              <w:t> </w:t>
            </w:r>
            <w:r>
              <w:rPr>
                <w:sz w:val="22"/>
              </w:rPr>
              <w:t>target </w:t>
            </w:r>
            <w:r>
              <w:rPr>
                <w:spacing w:val="-2"/>
                <w:sz w:val="22"/>
              </w:rPr>
              <w:t>audiences.</w:t>
            </w:r>
          </w:p>
        </w:tc>
      </w:tr>
    </w:tbl>
    <w:sectPr>
      <w:pgSz w:w="11910" w:h="16840"/>
      <w:pgMar w:header="764" w:footer="0" w:top="1320" w:bottom="280" w:left="708"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352832">
              <wp:simplePos x="0" y="0"/>
              <wp:positionH relativeFrom="page">
                <wp:posOffset>1382013</wp:posOffset>
              </wp:positionH>
              <wp:positionV relativeFrom="page">
                <wp:posOffset>472312</wp:posOffset>
              </wp:positionV>
              <wp:extent cx="4891405" cy="2038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891405" cy="203835"/>
                      </a:xfrm>
                      <a:prstGeom prst="rect">
                        <a:avLst/>
                      </a:prstGeom>
                    </wps:spPr>
                    <wps:txbx>
                      <w:txbxContent>
                        <w:p>
                          <w:pPr>
                            <w:spacing w:line="306" w:lineRule="exact" w:before="0"/>
                            <w:ind w:left="20" w:right="0" w:firstLine="0"/>
                            <w:jc w:val="left"/>
                            <w:rPr>
                              <w:b/>
                              <w:sz w:val="28"/>
                            </w:rPr>
                          </w:pPr>
                          <w:r>
                            <w:rPr>
                              <w:b/>
                              <w:sz w:val="28"/>
                            </w:rPr>
                            <w:t>POLICY</w:t>
                          </w:r>
                          <w:r>
                            <w:rPr>
                              <w:b/>
                              <w:spacing w:val="-6"/>
                              <w:sz w:val="28"/>
                            </w:rPr>
                            <w:t> </w:t>
                          </w:r>
                          <w:r>
                            <w:rPr>
                              <w:b/>
                              <w:sz w:val="28"/>
                            </w:rPr>
                            <w:t>ON</w:t>
                          </w:r>
                          <w:r>
                            <w:rPr>
                              <w:b/>
                              <w:spacing w:val="-5"/>
                              <w:sz w:val="28"/>
                            </w:rPr>
                            <w:t> </w:t>
                          </w:r>
                          <w:r>
                            <w:rPr>
                              <w:b/>
                              <w:sz w:val="28"/>
                            </w:rPr>
                            <w:t>THE</w:t>
                          </w:r>
                          <w:r>
                            <w:rPr>
                              <w:b/>
                              <w:spacing w:val="-3"/>
                              <w:sz w:val="28"/>
                            </w:rPr>
                            <w:t> </w:t>
                          </w:r>
                          <w:r>
                            <w:rPr>
                              <w:b/>
                              <w:sz w:val="28"/>
                            </w:rPr>
                            <w:t>STORAGE</w:t>
                          </w:r>
                          <w:r>
                            <w:rPr>
                              <w:b/>
                              <w:spacing w:val="-5"/>
                              <w:sz w:val="28"/>
                            </w:rPr>
                            <w:t> </w:t>
                          </w:r>
                          <w:r>
                            <w:rPr>
                              <w:b/>
                              <w:sz w:val="28"/>
                            </w:rPr>
                            <w:t>AND</w:t>
                          </w:r>
                          <w:r>
                            <w:rPr>
                              <w:b/>
                              <w:spacing w:val="-3"/>
                              <w:sz w:val="28"/>
                            </w:rPr>
                            <w:t> </w:t>
                          </w:r>
                          <w:r>
                            <w:rPr>
                              <w:b/>
                              <w:sz w:val="28"/>
                            </w:rPr>
                            <w:t>DESTRUCTION</w:t>
                          </w:r>
                          <w:r>
                            <w:rPr>
                              <w:b/>
                              <w:spacing w:val="-5"/>
                              <w:sz w:val="28"/>
                            </w:rPr>
                            <w:t> </w:t>
                          </w:r>
                          <w:r>
                            <w:rPr>
                              <w:b/>
                              <w:sz w:val="28"/>
                            </w:rPr>
                            <w:t>OF</w:t>
                          </w:r>
                          <w:r>
                            <w:rPr>
                              <w:b/>
                              <w:spacing w:val="-3"/>
                              <w:sz w:val="28"/>
                            </w:rPr>
                            <w:t> </w:t>
                          </w:r>
                          <w:r>
                            <w:rPr>
                              <w:b/>
                              <w:sz w:val="28"/>
                            </w:rPr>
                            <w:t>PERSONAL</w:t>
                          </w:r>
                          <w:r>
                            <w:rPr>
                              <w:b/>
                              <w:spacing w:val="-5"/>
                              <w:sz w:val="28"/>
                            </w:rPr>
                            <w:t> </w:t>
                          </w:r>
                          <w:r>
                            <w:rPr>
                              <w:b/>
                              <w:spacing w:val="-4"/>
                              <w:sz w:val="28"/>
                            </w:rPr>
                            <w:t>DATA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8.82pt;margin-top:37.189983pt;width:385.15pt;height:16.05pt;mso-position-horizontal-relative:page;mso-position-vertical-relative:page;z-index:-15963648" type="#_x0000_t202" id="docshape1" filled="false" stroked="false">
              <v:textbox inset="0,0,0,0">
                <w:txbxContent>
                  <w:p>
                    <w:pPr>
                      <w:spacing w:line="306" w:lineRule="exact" w:before="0"/>
                      <w:ind w:left="20" w:right="0" w:firstLine="0"/>
                      <w:jc w:val="left"/>
                      <w:rPr>
                        <w:b/>
                        <w:sz w:val="28"/>
                      </w:rPr>
                    </w:pPr>
                    <w:r>
                      <w:rPr>
                        <w:b/>
                        <w:sz w:val="28"/>
                      </w:rPr>
                      <w:t>POLICY</w:t>
                    </w:r>
                    <w:r>
                      <w:rPr>
                        <w:b/>
                        <w:spacing w:val="-6"/>
                        <w:sz w:val="28"/>
                      </w:rPr>
                      <w:t> </w:t>
                    </w:r>
                    <w:r>
                      <w:rPr>
                        <w:b/>
                        <w:sz w:val="28"/>
                      </w:rPr>
                      <w:t>ON</w:t>
                    </w:r>
                    <w:r>
                      <w:rPr>
                        <w:b/>
                        <w:spacing w:val="-5"/>
                        <w:sz w:val="28"/>
                      </w:rPr>
                      <w:t> </w:t>
                    </w:r>
                    <w:r>
                      <w:rPr>
                        <w:b/>
                        <w:sz w:val="28"/>
                      </w:rPr>
                      <w:t>THE</w:t>
                    </w:r>
                    <w:r>
                      <w:rPr>
                        <w:b/>
                        <w:spacing w:val="-3"/>
                        <w:sz w:val="28"/>
                      </w:rPr>
                      <w:t> </w:t>
                    </w:r>
                    <w:r>
                      <w:rPr>
                        <w:b/>
                        <w:sz w:val="28"/>
                      </w:rPr>
                      <w:t>STORAGE</w:t>
                    </w:r>
                    <w:r>
                      <w:rPr>
                        <w:b/>
                        <w:spacing w:val="-5"/>
                        <w:sz w:val="28"/>
                      </w:rPr>
                      <w:t> </w:t>
                    </w:r>
                    <w:r>
                      <w:rPr>
                        <w:b/>
                        <w:sz w:val="28"/>
                      </w:rPr>
                      <w:t>AND</w:t>
                    </w:r>
                    <w:r>
                      <w:rPr>
                        <w:b/>
                        <w:spacing w:val="-3"/>
                        <w:sz w:val="28"/>
                      </w:rPr>
                      <w:t> </w:t>
                    </w:r>
                    <w:r>
                      <w:rPr>
                        <w:b/>
                        <w:sz w:val="28"/>
                      </w:rPr>
                      <w:t>DESTRUCTION</w:t>
                    </w:r>
                    <w:r>
                      <w:rPr>
                        <w:b/>
                        <w:spacing w:val="-5"/>
                        <w:sz w:val="28"/>
                      </w:rPr>
                      <w:t> </w:t>
                    </w:r>
                    <w:r>
                      <w:rPr>
                        <w:b/>
                        <w:sz w:val="28"/>
                      </w:rPr>
                      <w:t>OF</w:t>
                    </w:r>
                    <w:r>
                      <w:rPr>
                        <w:b/>
                        <w:spacing w:val="-3"/>
                        <w:sz w:val="28"/>
                      </w:rPr>
                      <w:t> </w:t>
                    </w:r>
                    <w:r>
                      <w:rPr>
                        <w:b/>
                        <w:sz w:val="28"/>
                      </w:rPr>
                      <w:t>PERSONAL</w:t>
                    </w:r>
                    <w:r>
                      <w:rPr>
                        <w:b/>
                        <w:spacing w:val="-5"/>
                        <w:sz w:val="28"/>
                      </w:rPr>
                      <w:t> </w:t>
                    </w:r>
                    <w:r>
                      <w:rPr>
                        <w:b/>
                        <w:spacing w:val="-4"/>
                        <w:sz w:val="28"/>
                      </w:rPr>
                      <w:t>DATA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864"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837" w:hanging="360"/>
      </w:pPr>
      <w:rPr>
        <w:rFonts w:hint="default"/>
        <w:lang w:val="en-US" w:eastAsia="en-US" w:bidi="ar-SA"/>
      </w:rPr>
    </w:lvl>
    <w:lvl w:ilvl="2">
      <w:start w:val="0"/>
      <w:numFmt w:val="bullet"/>
      <w:lvlText w:val="•"/>
      <w:lvlJc w:val="left"/>
      <w:pPr>
        <w:ind w:left="2814" w:hanging="360"/>
      </w:pPr>
      <w:rPr>
        <w:rFonts w:hint="default"/>
        <w:lang w:val="en-US" w:eastAsia="en-US" w:bidi="ar-SA"/>
      </w:rPr>
    </w:lvl>
    <w:lvl w:ilvl="3">
      <w:start w:val="0"/>
      <w:numFmt w:val="bullet"/>
      <w:lvlText w:val="•"/>
      <w:lvlJc w:val="left"/>
      <w:pPr>
        <w:ind w:left="3791" w:hanging="360"/>
      </w:pPr>
      <w:rPr>
        <w:rFonts w:hint="default"/>
        <w:lang w:val="en-US" w:eastAsia="en-US" w:bidi="ar-SA"/>
      </w:rPr>
    </w:lvl>
    <w:lvl w:ilvl="4">
      <w:start w:val="0"/>
      <w:numFmt w:val="bullet"/>
      <w:lvlText w:val="•"/>
      <w:lvlJc w:val="left"/>
      <w:pPr>
        <w:ind w:left="4768" w:hanging="360"/>
      </w:pPr>
      <w:rPr>
        <w:rFonts w:hint="default"/>
        <w:lang w:val="en-US" w:eastAsia="en-US" w:bidi="ar-SA"/>
      </w:rPr>
    </w:lvl>
    <w:lvl w:ilvl="5">
      <w:start w:val="0"/>
      <w:numFmt w:val="bullet"/>
      <w:lvlText w:val="•"/>
      <w:lvlJc w:val="left"/>
      <w:pPr>
        <w:ind w:left="5746" w:hanging="360"/>
      </w:pPr>
      <w:rPr>
        <w:rFonts w:hint="default"/>
        <w:lang w:val="en-US" w:eastAsia="en-US" w:bidi="ar-SA"/>
      </w:rPr>
    </w:lvl>
    <w:lvl w:ilvl="6">
      <w:start w:val="0"/>
      <w:numFmt w:val="bullet"/>
      <w:lvlText w:val="•"/>
      <w:lvlJc w:val="left"/>
      <w:pPr>
        <w:ind w:left="6723" w:hanging="360"/>
      </w:pPr>
      <w:rPr>
        <w:rFonts w:hint="default"/>
        <w:lang w:val="en-US" w:eastAsia="en-US" w:bidi="ar-SA"/>
      </w:rPr>
    </w:lvl>
    <w:lvl w:ilvl="7">
      <w:start w:val="0"/>
      <w:numFmt w:val="bullet"/>
      <w:lvlText w:val="•"/>
      <w:lvlJc w:val="left"/>
      <w:pPr>
        <w:ind w:left="7700" w:hanging="360"/>
      </w:pPr>
      <w:rPr>
        <w:rFonts w:hint="default"/>
        <w:lang w:val="en-US" w:eastAsia="en-US" w:bidi="ar-SA"/>
      </w:rPr>
    </w:lvl>
    <w:lvl w:ilvl="8">
      <w:start w:val="0"/>
      <w:numFmt w:val="bullet"/>
      <w:lvlText w:val="•"/>
      <w:lvlJc w:val="left"/>
      <w:pPr>
        <w:ind w:left="8677" w:hanging="360"/>
      </w:pPr>
      <w:rPr>
        <w:rFonts w:hint="default"/>
        <w:lang w:val="en-US" w:eastAsia="en-US" w:bidi="ar-SA"/>
      </w:rPr>
    </w:lvl>
  </w:abstractNum>
  <w:abstractNum w:abstractNumId="7">
    <w:multiLevelType w:val="hybridMultilevel"/>
    <w:lvl w:ilvl="0">
      <w:start w:val="0"/>
      <w:numFmt w:val="bullet"/>
      <w:lvlText w:val=""/>
      <w:lvlJc w:val="left"/>
      <w:pPr>
        <w:ind w:left="518" w:hanging="361"/>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31" w:hanging="361"/>
      </w:pPr>
      <w:rPr>
        <w:rFonts w:hint="default"/>
        <w:lang w:val="en-US" w:eastAsia="en-US" w:bidi="ar-SA"/>
      </w:rPr>
    </w:lvl>
    <w:lvl w:ilvl="2">
      <w:start w:val="0"/>
      <w:numFmt w:val="bullet"/>
      <w:lvlText w:val="•"/>
      <w:lvlJc w:val="left"/>
      <w:pPr>
        <w:ind w:left="2542" w:hanging="361"/>
      </w:pPr>
      <w:rPr>
        <w:rFonts w:hint="default"/>
        <w:lang w:val="en-US" w:eastAsia="en-US" w:bidi="ar-SA"/>
      </w:rPr>
    </w:lvl>
    <w:lvl w:ilvl="3">
      <w:start w:val="0"/>
      <w:numFmt w:val="bullet"/>
      <w:lvlText w:val="•"/>
      <w:lvlJc w:val="left"/>
      <w:pPr>
        <w:ind w:left="3553" w:hanging="361"/>
      </w:pPr>
      <w:rPr>
        <w:rFonts w:hint="default"/>
        <w:lang w:val="en-US" w:eastAsia="en-US" w:bidi="ar-SA"/>
      </w:rPr>
    </w:lvl>
    <w:lvl w:ilvl="4">
      <w:start w:val="0"/>
      <w:numFmt w:val="bullet"/>
      <w:lvlText w:val="•"/>
      <w:lvlJc w:val="left"/>
      <w:pPr>
        <w:ind w:left="4564" w:hanging="361"/>
      </w:pPr>
      <w:rPr>
        <w:rFonts w:hint="default"/>
        <w:lang w:val="en-US" w:eastAsia="en-US" w:bidi="ar-SA"/>
      </w:rPr>
    </w:lvl>
    <w:lvl w:ilvl="5">
      <w:start w:val="0"/>
      <w:numFmt w:val="bullet"/>
      <w:lvlText w:val="•"/>
      <w:lvlJc w:val="left"/>
      <w:pPr>
        <w:ind w:left="5576" w:hanging="361"/>
      </w:pPr>
      <w:rPr>
        <w:rFonts w:hint="default"/>
        <w:lang w:val="en-US" w:eastAsia="en-US" w:bidi="ar-SA"/>
      </w:rPr>
    </w:lvl>
    <w:lvl w:ilvl="6">
      <w:start w:val="0"/>
      <w:numFmt w:val="bullet"/>
      <w:lvlText w:val="•"/>
      <w:lvlJc w:val="left"/>
      <w:pPr>
        <w:ind w:left="6587" w:hanging="361"/>
      </w:pPr>
      <w:rPr>
        <w:rFonts w:hint="default"/>
        <w:lang w:val="en-US" w:eastAsia="en-US" w:bidi="ar-SA"/>
      </w:rPr>
    </w:lvl>
    <w:lvl w:ilvl="7">
      <w:start w:val="0"/>
      <w:numFmt w:val="bullet"/>
      <w:lvlText w:val="•"/>
      <w:lvlJc w:val="left"/>
      <w:pPr>
        <w:ind w:left="7598" w:hanging="361"/>
      </w:pPr>
      <w:rPr>
        <w:rFonts w:hint="default"/>
        <w:lang w:val="en-US" w:eastAsia="en-US" w:bidi="ar-SA"/>
      </w:rPr>
    </w:lvl>
    <w:lvl w:ilvl="8">
      <w:start w:val="0"/>
      <w:numFmt w:val="bullet"/>
      <w:lvlText w:val="•"/>
      <w:lvlJc w:val="left"/>
      <w:pPr>
        <w:ind w:left="8609" w:hanging="361"/>
      </w:pPr>
      <w:rPr>
        <w:rFonts w:hint="default"/>
        <w:lang w:val="en-US" w:eastAsia="en-US" w:bidi="ar-SA"/>
      </w:rPr>
    </w:lvl>
  </w:abstractNum>
  <w:abstractNum w:abstractNumId="6">
    <w:multiLevelType w:val="hybridMultilevel"/>
    <w:lvl w:ilvl="0">
      <w:start w:val="0"/>
      <w:numFmt w:val="bullet"/>
      <w:lvlText w:val=""/>
      <w:lvlJc w:val="left"/>
      <w:pPr>
        <w:ind w:left="518" w:hanging="361"/>
      </w:pPr>
      <w:rPr>
        <w:rFonts w:hint="default" w:ascii="Symbol" w:hAnsi="Symbol" w:eastAsia="Symbol" w:cs="Symbol"/>
        <w:b w:val="0"/>
        <w:bCs w:val="0"/>
        <w:i w:val="0"/>
        <w:iCs w:val="0"/>
        <w:color w:val="212121"/>
        <w:spacing w:val="0"/>
        <w:w w:val="99"/>
        <w:sz w:val="20"/>
        <w:szCs w:val="20"/>
        <w:lang w:val="en-US" w:eastAsia="en-US" w:bidi="ar-SA"/>
      </w:rPr>
    </w:lvl>
    <w:lvl w:ilvl="1">
      <w:start w:val="0"/>
      <w:numFmt w:val="bullet"/>
      <w:lvlText w:val="•"/>
      <w:lvlJc w:val="left"/>
      <w:pPr>
        <w:ind w:left="1531" w:hanging="361"/>
      </w:pPr>
      <w:rPr>
        <w:rFonts w:hint="default"/>
        <w:lang w:val="en-US" w:eastAsia="en-US" w:bidi="ar-SA"/>
      </w:rPr>
    </w:lvl>
    <w:lvl w:ilvl="2">
      <w:start w:val="0"/>
      <w:numFmt w:val="bullet"/>
      <w:lvlText w:val="•"/>
      <w:lvlJc w:val="left"/>
      <w:pPr>
        <w:ind w:left="2542" w:hanging="361"/>
      </w:pPr>
      <w:rPr>
        <w:rFonts w:hint="default"/>
        <w:lang w:val="en-US" w:eastAsia="en-US" w:bidi="ar-SA"/>
      </w:rPr>
    </w:lvl>
    <w:lvl w:ilvl="3">
      <w:start w:val="0"/>
      <w:numFmt w:val="bullet"/>
      <w:lvlText w:val="•"/>
      <w:lvlJc w:val="left"/>
      <w:pPr>
        <w:ind w:left="3553" w:hanging="361"/>
      </w:pPr>
      <w:rPr>
        <w:rFonts w:hint="default"/>
        <w:lang w:val="en-US" w:eastAsia="en-US" w:bidi="ar-SA"/>
      </w:rPr>
    </w:lvl>
    <w:lvl w:ilvl="4">
      <w:start w:val="0"/>
      <w:numFmt w:val="bullet"/>
      <w:lvlText w:val="•"/>
      <w:lvlJc w:val="left"/>
      <w:pPr>
        <w:ind w:left="4564" w:hanging="361"/>
      </w:pPr>
      <w:rPr>
        <w:rFonts w:hint="default"/>
        <w:lang w:val="en-US" w:eastAsia="en-US" w:bidi="ar-SA"/>
      </w:rPr>
    </w:lvl>
    <w:lvl w:ilvl="5">
      <w:start w:val="0"/>
      <w:numFmt w:val="bullet"/>
      <w:lvlText w:val="•"/>
      <w:lvlJc w:val="left"/>
      <w:pPr>
        <w:ind w:left="5576" w:hanging="361"/>
      </w:pPr>
      <w:rPr>
        <w:rFonts w:hint="default"/>
        <w:lang w:val="en-US" w:eastAsia="en-US" w:bidi="ar-SA"/>
      </w:rPr>
    </w:lvl>
    <w:lvl w:ilvl="6">
      <w:start w:val="0"/>
      <w:numFmt w:val="bullet"/>
      <w:lvlText w:val="•"/>
      <w:lvlJc w:val="left"/>
      <w:pPr>
        <w:ind w:left="6587" w:hanging="361"/>
      </w:pPr>
      <w:rPr>
        <w:rFonts w:hint="default"/>
        <w:lang w:val="en-US" w:eastAsia="en-US" w:bidi="ar-SA"/>
      </w:rPr>
    </w:lvl>
    <w:lvl w:ilvl="7">
      <w:start w:val="0"/>
      <w:numFmt w:val="bullet"/>
      <w:lvlText w:val="•"/>
      <w:lvlJc w:val="left"/>
      <w:pPr>
        <w:ind w:left="7598" w:hanging="361"/>
      </w:pPr>
      <w:rPr>
        <w:rFonts w:hint="default"/>
        <w:lang w:val="en-US" w:eastAsia="en-US" w:bidi="ar-SA"/>
      </w:rPr>
    </w:lvl>
    <w:lvl w:ilvl="8">
      <w:start w:val="0"/>
      <w:numFmt w:val="bullet"/>
      <w:lvlText w:val="•"/>
      <w:lvlJc w:val="left"/>
      <w:pPr>
        <w:ind w:left="8609" w:hanging="361"/>
      </w:pPr>
      <w:rPr>
        <w:rFonts w:hint="default"/>
        <w:lang w:val="en-US" w:eastAsia="en-US" w:bidi="ar-SA"/>
      </w:rPr>
    </w:lvl>
  </w:abstractNum>
  <w:abstractNum w:abstractNumId="5">
    <w:multiLevelType w:val="hybridMultilevel"/>
    <w:lvl w:ilvl="0">
      <w:start w:val="0"/>
      <w:numFmt w:val="bullet"/>
      <w:lvlText w:val=""/>
      <w:lvlJc w:val="left"/>
      <w:pPr>
        <w:ind w:left="518" w:hanging="361"/>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31" w:hanging="361"/>
      </w:pPr>
      <w:rPr>
        <w:rFonts w:hint="default"/>
        <w:lang w:val="en-US" w:eastAsia="en-US" w:bidi="ar-SA"/>
      </w:rPr>
    </w:lvl>
    <w:lvl w:ilvl="2">
      <w:start w:val="0"/>
      <w:numFmt w:val="bullet"/>
      <w:lvlText w:val="•"/>
      <w:lvlJc w:val="left"/>
      <w:pPr>
        <w:ind w:left="2542" w:hanging="361"/>
      </w:pPr>
      <w:rPr>
        <w:rFonts w:hint="default"/>
        <w:lang w:val="en-US" w:eastAsia="en-US" w:bidi="ar-SA"/>
      </w:rPr>
    </w:lvl>
    <w:lvl w:ilvl="3">
      <w:start w:val="0"/>
      <w:numFmt w:val="bullet"/>
      <w:lvlText w:val="•"/>
      <w:lvlJc w:val="left"/>
      <w:pPr>
        <w:ind w:left="3553" w:hanging="361"/>
      </w:pPr>
      <w:rPr>
        <w:rFonts w:hint="default"/>
        <w:lang w:val="en-US" w:eastAsia="en-US" w:bidi="ar-SA"/>
      </w:rPr>
    </w:lvl>
    <w:lvl w:ilvl="4">
      <w:start w:val="0"/>
      <w:numFmt w:val="bullet"/>
      <w:lvlText w:val="•"/>
      <w:lvlJc w:val="left"/>
      <w:pPr>
        <w:ind w:left="4564" w:hanging="361"/>
      </w:pPr>
      <w:rPr>
        <w:rFonts w:hint="default"/>
        <w:lang w:val="en-US" w:eastAsia="en-US" w:bidi="ar-SA"/>
      </w:rPr>
    </w:lvl>
    <w:lvl w:ilvl="5">
      <w:start w:val="0"/>
      <w:numFmt w:val="bullet"/>
      <w:lvlText w:val="•"/>
      <w:lvlJc w:val="left"/>
      <w:pPr>
        <w:ind w:left="5576" w:hanging="361"/>
      </w:pPr>
      <w:rPr>
        <w:rFonts w:hint="default"/>
        <w:lang w:val="en-US" w:eastAsia="en-US" w:bidi="ar-SA"/>
      </w:rPr>
    </w:lvl>
    <w:lvl w:ilvl="6">
      <w:start w:val="0"/>
      <w:numFmt w:val="bullet"/>
      <w:lvlText w:val="•"/>
      <w:lvlJc w:val="left"/>
      <w:pPr>
        <w:ind w:left="6587" w:hanging="361"/>
      </w:pPr>
      <w:rPr>
        <w:rFonts w:hint="default"/>
        <w:lang w:val="en-US" w:eastAsia="en-US" w:bidi="ar-SA"/>
      </w:rPr>
    </w:lvl>
    <w:lvl w:ilvl="7">
      <w:start w:val="0"/>
      <w:numFmt w:val="bullet"/>
      <w:lvlText w:val="•"/>
      <w:lvlJc w:val="left"/>
      <w:pPr>
        <w:ind w:left="7598" w:hanging="361"/>
      </w:pPr>
      <w:rPr>
        <w:rFonts w:hint="default"/>
        <w:lang w:val="en-US" w:eastAsia="en-US" w:bidi="ar-SA"/>
      </w:rPr>
    </w:lvl>
    <w:lvl w:ilvl="8">
      <w:start w:val="0"/>
      <w:numFmt w:val="bullet"/>
      <w:lvlText w:val="•"/>
      <w:lvlJc w:val="left"/>
      <w:pPr>
        <w:ind w:left="8609" w:hanging="361"/>
      </w:pPr>
      <w:rPr>
        <w:rFonts w:hint="default"/>
        <w:lang w:val="en-US" w:eastAsia="en-US" w:bidi="ar-SA"/>
      </w:rPr>
    </w:lvl>
  </w:abstractNum>
  <w:abstractNum w:abstractNumId="3">
    <w:multiLevelType w:val="hybridMultilevel"/>
    <w:lvl w:ilvl="0">
      <w:start w:val="0"/>
      <w:numFmt w:val="bullet"/>
      <w:lvlText w:val=""/>
      <w:lvlJc w:val="left"/>
      <w:pPr>
        <w:ind w:left="864"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837" w:hanging="360"/>
      </w:pPr>
      <w:rPr>
        <w:rFonts w:hint="default"/>
        <w:lang w:val="en-US" w:eastAsia="en-US" w:bidi="ar-SA"/>
      </w:rPr>
    </w:lvl>
    <w:lvl w:ilvl="2">
      <w:start w:val="0"/>
      <w:numFmt w:val="bullet"/>
      <w:lvlText w:val="•"/>
      <w:lvlJc w:val="left"/>
      <w:pPr>
        <w:ind w:left="2814" w:hanging="360"/>
      </w:pPr>
      <w:rPr>
        <w:rFonts w:hint="default"/>
        <w:lang w:val="en-US" w:eastAsia="en-US" w:bidi="ar-SA"/>
      </w:rPr>
    </w:lvl>
    <w:lvl w:ilvl="3">
      <w:start w:val="0"/>
      <w:numFmt w:val="bullet"/>
      <w:lvlText w:val="•"/>
      <w:lvlJc w:val="left"/>
      <w:pPr>
        <w:ind w:left="3791" w:hanging="360"/>
      </w:pPr>
      <w:rPr>
        <w:rFonts w:hint="default"/>
        <w:lang w:val="en-US" w:eastAsia="en-US" w:bidi="ar-SA"/>
      </w:rPr>
    </w:lvl>
    <w:lvl w:ilvl="4">
      <w:start w:val="0"/>
      <w:numFmt w:val="bullet"/>
      <w:lvlText w:val="•"/>
      <w:lvlJc w:val="left"/>
      <w:pPr>
        <w:ind w:left="4768" w:hanging="360"/>
      </w:pPr>
      <w:rPr>
        <w:rFonts w:hint="default"/>
        <w:lang w:val="en-US" w:eastAsia="en-US" w:bidi="ar-SA"/>
      </w:rPr>
    </w:lvl>
    <w:lvl w:ilvl="5">
      <w:start w:val="0"/>
      <w:numFmt w:val="bullet"/>
      <w:lvlText w:val="•"/>
      <w:lvlJc w:val="left"/>
      <w:pPr>
        <w:ind w:left="5746" w:hanging="360"/>
      </w:pPr>
      <w:rPr>
        <w:rFonts w:hint="default"/>
        <w:lang w:val="en-US" w:eastAsia="en-US" w:bidi="ar-SA"/>
      </w:rPr>
    </w:lvl>
    <w:lvl w:ilvl="6">
      <w:start w:val="0"/>
      <w:numFmt w:val="bullet"/>
      <w:lvlText w:val="•"/>
      <w:lvlJc w:val="left"/>
      <w:pPr>
        <w:ind w:left="6723" w:hanging="360"/>
      </w:pPr>
      <w:rPr>
        <w:rFonts w:hint="default"/>
        <w:lang w:val="en-US" w:eastAsia="en-US" w:bidi="ar-SA"/>
      </w:rPr>
    </w:lvl>
    <w:lvl w:ilvl="7">
      <w:start w:val="0"/>
      <w:numFmt w:val="bullet"/>
      <w:lvlText w:val="•"/>
      <w:lvlJc w:val="left"/>
      <w:pPr>
        <w:ind w:left="7700" w:hanging="360"/>
      </w:pPr>
      <w:rPr>
        <w:rFonts w:hint="default"/>
        <w:lang w:val="en-US" w:eastAsia="en-US" w:bidi="ar-SA"/>
      </w:rPr>
    </w:lvl>
    <w:lvl w:ilvl="8">
      <w:start w:val="0"/>
      <w:numFmt w:val="bullet"/>
      <w:lvlText w:val="•"/>
      <w:lvlJc w:val="left"/>
      <w:pPr>
        <w:ind w:left="8677" w:hanging="360"/>
      </w:pPr>
      <w:rPr>
        <w:rFonts w:hint="default"/>
        <w:lang w:val="en-US" w:eastAsia="en-US" w:bidi="ar-SA"/>
      </w:rPr>
    </w:lvl>
  </w:abstractNum>
  <w:abstractNum w:abstractNumId="2">
    <w:multiLevelType w:val="hybridMultilevel"/>
    <w:lvl w:ilvl="0">
      <w:start w:val="0"/>
      <w:numFmt w:val="bullet"/>
      <w:lvlText w:val=""/>
      <w:lvlJc w:val="left"/>
      <w:pPr>
        <w:ind w:left="864"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837" w:hanging="360"/>
      </w:pPr>
      <w:rPr>
        <w:rFonts w:hint="default"/>
        <w:lang w:val="en-US" w:eastAsia="en-US" w:bidi="ar-SA"/>
      </w:rPr>
    </w:lvl>
    <w:lvl w:ilvl="2">
      <w:start w:val="0"/>
      <w:numFmt w:val="bullet"/>
      <w:lvlText w:val="•"/>
      <w:lvlJc w:val="left"/>
      <w:pPr>
        <w:ind w:left="2814" w:hanging="360"/>
      </w:pPr>
      <w:rPr>
        <w:rFonts w:hint="default"/>
        <w:lang w:val="en-US" w:eastAsia="en-US" w:bidi="ar-SA"/>
      </w:rPr>
    </w:lvl>
    <w:lvl w:ilvl="3">
      <w:start w:val="0"/>
      <w:numFmt w:val="bullet"/>
      <w:lvlText w:val="•"/>
      <w:lvlJc w:val="left"/>
      <w:pPr>
        <w:ind w:left="3791" w:hanging="360"/>
      </w:pPr>
      <w:rPr>
        <w:rFonts w:hint="default"/>
        <w:lang w:val="en-US" w:eastAsia="en-US" w:bidi="ar-SA"/>
      </w:rPr>
    </w:lvl>
    <w:lvl w:ilvl="4">
      <w:start w:val="0"/>
      <w:numFmt w:val="bullet"/>
      <w:lvlText w:val="•"/>
      <w:lvlJc w:val="left"/>
      <w:pPr>
        <w:ind w:left="4768" w:hanging="360"/>
      </w:pPr>
      <w:rPr>
        <w:rFonts w:hint="default"/>
        <w:lang w:val="en-US" w:eastAsia="en-US" w:bidi="ar-SA"/>
      </w:rPr>
    </w:lvl>
    <w:lvl w:ilvl="5">
      <w:start w:val="0"/>
      <w:numFmt w:val="bullet"/>
      <w:lvlText w:val="•"/>
      <w:lvlJc w:val="left"/>
      <w:pPr>
        <w:ind w:left="5746" w:hanging="360"/>
      </w:pPr>
      <w:rPr>
        <w:rFonts w:hint="default"/>
        <w:lang w:val="en-US" w:eastAsia="en-US" w:bidi="ar-SA"/>
      </w:rPr>
    </w:lvl>
    <w:lvl w:ilvl="6">
      <w:start w:val="0"/>
      <w:numFmt w:val="bullet"/>
      <w:lvlText w:val="•"/>
      <w:lvlJc w:val="left"/>
      <w:pPr>
        <w:ind w:left="6723" w:hanging="360"/>
      </w:pPr>
      <w:rPr>
        <w:rFonts w:hint="default"/>
        <w:lang w:val="en-US" w:eastAsia="en-US" w:bidi="ar-SA"/>
      </w:rPr>
    </w:lvl>
    <w:lvl w:ilvl="7">
      <w:start w:val="0"/>
      <w:numFmt w:val="bullet"/>
      <w:lvlText w:val="•"/>
      <w:lvlJc w:val="left"/>
      <w:pPr>
        <w:ind w:left="7700" w:hanging="360"/>
      </w:pPr>
      <w:rPr>
        <w:rFonts w:hint="default"/>
        <w:lang w:val="en-US" w:eastAsia="en-US" w:bidi="ar-SA"/>
      </w:rPr>
    </w:lvl>
    <w:lvl w:ilvl="8">
      <w:start w:val="0"/>
      <w:numFmt w:val="bullet"/>
      <w:lvlText w:val="•"/>
      <w:lvlJc w:val="left"/>
      <w:pPr>
        <w:ind w:left="8677" w:hanging="360"/>
      </w:pPr>
      <w:rPr>
        <w:rFonts w:hint="default"/>
        <w:lang w:val="en-US" w:eastAsia="en-US" w:bidi="ar-SA"/>
      </w:rPr>
    </w:lvl>
  </w:abstractNum>
  <w:abstractNum w:abstractNumId="1">
    <w:multiLevelType w:val="hybridMultilevel"/>
    <w:lvl w:ilvl="0">
      <w:start w:val="0"/>
      <w:numFmt w:val="bullet"/>
      <w:lvlText w:val=""/>
      <w:lvlJc w:val="left"/>
      <w:pPr>
        <w:ind w:left="864"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837" w:hanging="360"/>
      </w:pPr>
      <w:rPr>
        <w:rFonts w:hint="default"/>
        <w:lang w:val="en-US" w:eastAsia="en-US" w:bidi="ar-SA"/>
      </w:rPr>
    </w:lvl>
    <w:lvl w:ilvl="2">
      <w:start w:val="0"/>
      <w:numFmt w:val="bullet"/>
      <w:lvlText w:val="•"/>
      <w:lvlJc w:val="left"/>
      <w:pPr>
        <w:ind w:left="2814" w:hanging="360"/>
      </w:pPr>
      <w:rPr>
        <w:rFonts w:hint="default"/>
        <w:lang w:val="en-US" w:eastAsia="en-US" w:bidi="ar-SA"/>
      </w:rPr>
    </w:lvl>
    <w:lvl w:ilvl="3">
      <w:start w:val="0"/>
      <w:numFmt w:val="bullet"/>
      <w:lvlText w:val="•"/>
      <w:lvlJc w:val="left"/>
      <w:pPr>
        <w:ind w:left="3791" w:hanging="360"/>
      </w:pPr>
      <w:rPr>
        <w:rFonts w:hint="default"/>
        <w:lang w:val="en-US" w:eastAsia="en-US" w:bidi="ar-SA"/>
      </w:rPr>
    </w:lvl>
    <w:lvl w:ilvl="4">
      <w:start w:val="0"/>
      <w:numFmt w:val="bullet"/>
      <w:lvlText w:val="•"/>
      <w:lvlJc w:val="left"/>
      <w:pPr>
        <w:ind w:left="4768" w:hanging="360"/>
      </w:pPr>
      <w:rPr>
        <w:rFonts w:hint="default"/>
        <w:lang w:val="en-US" w:eastAsia="en-US" w:bidi="ar-SA"/>
      </w:rPr>
    </w:lvl>
    <w:lvl w:ilvl="5">
      <w:start w:val="0"/>
      <w:numFmt w:val="bullet"/>
      <w:lvlText w:val="•"/>
      <w:lvlJc w:val="left"/>
      <w:pPr>
        <w:ind w:left="5746" w:hanging="360"/>
      </w:pPr>
      <w:rPr>
        <w:rFonts w:hint="default"/>
        <w:lang w:val="en-US" w:eastAsia="en-US" w:bidi="ar-SA"/>
      </w:rPr>
    </w:lvl>
    <w:lvl w:ilvl="6">
      <w:start w:val="0"/>
      <w:numFmt w:val="bullet"/>
      <w:lvlText w:val="•"/>
      <w:lvlJc w:val="left"/>
      <w:pPr>
        <w:ind w:left="6723" w:hanging="360"/>
      </w:pPr>
      <w:rPr>
        <w:rFonts w:hint="default"/>
        <w:lang w:val="en-US" w:eastAsia="en-US" w:bidi="ar-SA"/>
      </w:rPr>
    </w:lvl>
    <w:lvl w:ilvl="7">
      <w:start w:val="0"/>
      <w:numFmt w:val="bullet"/>
      <w:lvlText w:val="•"/>
      <w:lvlJc w:val="left"/>
      <w:pPr>
        <w:ind w:left="7700" w:hanging="360"/>
      </w:pPr>
      <w:rPr>
        <w:rFonts w:hint="default"/>
        <w:lang w:val="en-US" w:eastAsia="en-US" w:bidi="ar-SA"/>
      </w:rPr>
    </w:lvl>
    <w:lvl w:ilvl="8">
      <w:start w:val="0"/>
      <w:numFmt w:val="bullet"/>
      <w:lvlText w:val="•"/>
      <w:lvlJc w:val="left"/>
      <w:pPr>
        <w:ind w:left="8677" w:hanging="360"/>
      </w:pPr>
      <w:rPr>
        <w:rFonts w:hint="default"/>
        <w:lang w:val="en-US" w:eastAsia="en-US" w:bidi="ar-SA"/>
      </w:rPr>
    </w:lvl>
  </w:abstractNum>
  <w:abstractNum w:abstractNumId="0">
    <w:multiLevelType w:val="hybridMultilevel"/>
    <w:lvl w:ilvl="0">
      <w:start w:val="1"/>
      <w:numFmt w:val="decimal"/>
      <w:lvlText w:val="%1."/>
      <w:lvlJc w:val="left"/>
      <w:pPr>
        <w:ind w:left="2" w:hanging="425"/>
        <w:jc w:val="right"/>
      </w:pPr>
      <w:rPr>
        <w:rFonts w:hint="default" w:ascii="Calibri" w:hAnsi="Calibri" w:eastAsia="Calibri" w:cs="Calibri"/>
        <w:b/>
        <w:bCs/>
        <w:i w:val="0"/>
        <w:iCs w:val="0"/>
        <w:spacing w:val="0"/>
        <w:w w:val="100"/>
        <w:sz w:val="22"/>
        <w:szCs w:val="22"/>
        <w:lang w:val="en-US" w:eastAsia="en-US" w:bidi="ar-SA"/>
      </w:rPr>
    </w:lvl>
    <w:lvl w:ilvl="1">
      <w:start w:val="1"/>
      <w:numFmt w:val="decimal"/>
      <w:lvlText w:val="%1.%2."/>
      <w:lvlJc w:val="left"/>
      <w:pPr>
        <w:ind w:left="2" w:hanging="394"/>
        <w:jc w:val="left"/>
      </w:pPr>
      <w:rPr>
        <w:rFonts w:hint="default" w:ascii="Calibri" w:hAnsi="Calibri" w:eastAsia="Calibri" w:cs="Calibri"/>
        <w:b/>
        <w:bCs/>
        <w:i w:val="0"/>
        <w:iCs w:val="0"/>
        <w:spacing w:val="-2"/>
        <w:w w:val="96"/>
        <w:sz w:val="22"/>
        <w:szCs w:val="22"/>
        <w:lang w:val="en-US" w:eastAsia="en-US" w:bidi="ar-SA"/>
      </w:rPr>
    </w:lvl>
    <w:lvl w:ilvl="2">
      <w:start w:val="1"/>
      <w:numFmt w:val="decimal"/>
      <w:lvlText w:val="%1.%2.%3."/>
      <w:lvlJc w:val="left"/>
      <w:pPr>
        <w:ind w:left="1202" w:hanging="560"/>
        <w:jc w:val="right"/>
      </w:pPr>
      <w:rPr>
        <w:rFonts w:hint="default" w:ascii="Calibri" w:hAnsi="Calibri" w:eastAsia="Calibri" w:cs="Calibri"/>
        <w:b/>
        <w:bCs/>
        <w:i w:val="0"/>
        <w:iCs w:val="0"/>
        <w:spacing w:val="-2"/>
        <w:w w:val="100"/>
        <w:sz w:val="22"/>
        <w:szCs w:val="22"/>
        <w:lang w:val="en-US" w:eastAsia="en-US" w:bidi="ar-SA"/>
      </w:rPr>
    </w:lvl>
    <w:lvl w:ilvl="3">
      <w:start w:val="0"/>
      <w:numFmt w:val="bullet"/>
      <w:lvlText w:val="•"/>
      <w:lvlJc w:val="left"/>
      <w:pPr>
        <w:ind w:left="1200" w:hanging="560"/>
      </w:pPr>
      <w:rPr>
        <w:rFonts w:hint="default"/>
        <w:lang w:val="en-US" w:eastAsia="en-US" w:bidi="ar-SA"/>
      </w:rPr>
    </w:lvl>
    <w:lvl w:ilvl="4">
      <w:start w:val="0"/>
      <w:numFmt w:val="bullet"/>
      <w:lvlText w:val="•"/>
      <w:lvlJc w:val="left"/>
      <w:pPr>
        <w:ind w:left="2547" w:hanging="560"/>
      </w:pPr>
      <w:rPr>
        <w:rFonts w:hint="default"/>
        <w:lang w:val="en-US" w:eastAsia="en-US" w:bidi="ar-SA"/>
      </w:rPr>
    </w:lvl>
    <w:lvl w:ilvl="5">
      <w:start w:val="0"/>
      <w:numFmt w:val="bullet"/>
      <w:lvlText w:val="•"/>
      <w:lvlJc w:val="left"/>
      <w:pPr>
        <w:ind w:left="3894" w:hanging="560"/>
      </w:pPr>
      <w:rPr>
        <w:rFonts w:hint="default"/>
        <w:lang w:val="en-US" w:eastAsia="en-US" w:bidi="ar-SA"/>
      </w:rPr>
    </w:lvl>
    <w:lvl w:ilvl="6">
      <w:start w:val="0"/>
      <w:numFmt w:val="bullet"/>
      <w:lvlText w:val="•"/>
      <w:lvlJc w:val="left"/>
      <w:pPr>
        <w:ind w:left="5242" w:hanging="560"/>
      </w:pPr>
      <w:rPr>
        <w:rFonts w:hint="default"/>
        <w:lang w:val="en-US" w:eastAsia="en-US" w:bidi="ar-SA"/>
      </w:rPr>
    </w:lvl>
    <w:lvl w:ilvl="7">
      <w:start w:val="0"/>
      <w:numFmt w:val="bullet"/>
      <w:lvlText w:val="•"/>
      <w:lvlJc w:val="left"/>
      <w:pPr>
        <w:ind w:left="6589" w:hanging="560"/>
      </w:pPr>
      <w:rPr>
        <w:rFonts w:hint="default"/>
        <w:lang w:val="en-US" w:eastAsia="en-US" w:bidi="ar-SA"/>
      </w:rPr>
    </w:lvl>
    <w:lvl w:ilvl="8">
      <w:start w:val="0"/>
      <w:numFmt w:val="bullet"/>
      <w:lvlText w:val="•"/>
      <w:lvlJc w:val="left"/>
      <w:pPr>
        <w:ind w:left="7937" w:hanging="560"/>
      </w:pPr>
      <w:rPr>
        <w:rFonts w:hint="default"/>
        <w:lang w:val="en-US" w:eastAsia="en-US" w:bidi="ar-SA"/>
      </w:rPr>
    </w:lvl>
  </w:abstractNum>
  <w:num w:numId="5">
    <w:abstractNumId w:val="4"/>
  </w:num>
  <w:num w:numId="8">
    <w:abstractNumId w:val="7"/>
  </w:num>
  <w:num w:numId="7">
    <w:abstractNumId w:val="6"/>
  </w:num>
  <w:num w:numId="6">
    <w:abstractNumId w:val="5"/>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240"/>
      <w:ind w:left="144"/>
    </w:pPr>
    <w:rPr>
      <w:rFonts w:ascii="Calibri" w:hAnsi="Calibri" w:eastAsia="Calibri" w:cs="Calibri"/>
      <w:sz w:val="22"/>
      <w:szCs w:val="22"/>
      <w:lang w:val="en-US" w:eastAsia="en-US" w:bidi="ar-SA"/>
    </w:rPr>
  </w:style>
  <w:style w:styleId="Heading1" w:type="paragraph">
    <w:name w:val="Heading 1"/>
    <w:basedOn w:val="Normal"/>
    <w:uiPriority w:val="1"/>
    <w:qFormat/>
    <w:pPr>
      <w:spacing w:before="201"/>
      <w:ind w:left="363" w:hanging="219"/>
      <w:outlineLvl w:val="1"/>
    </w:pPr>
    <w:rPr>
      <w:rFonts w:ascii="Calibri" w:hAnsi="Calibri" w:eastAsia="Calibri" w:cs="Calibri"/>
      <w:b/>
      <w:bCs/>
      <w:sz w:val="22"/>
      <w:szCs w:val="22"/>
      <w:lang w:val="en-US" w:eastAsia="en-US" w:bidi="ar-SA"/>
    </w:rPr>
  </w:style>
  <w:style w:styleId="Heading2" w:type="paragraph">
    <w:name w:val="Heading 2"/>
    <w:basedOn w:val="Normal"/>
    <w:uiPriority w:val="1"/>
    <w:qFormat/>
    <w:pPr>
      <w:spacing w:before="90"/>
      <w:ind w:left="533" w:hanging="391"/>
      <w:outlineLvl w:val="2"/>
    </w:pPr>
    <w:rPr>
      <w:rFonts w:ascii="Calibri" w:hAnsi="Calibri" w:eastAsia="Calibri" w:cs="Calibri"/>
      <w:b/>
      <w:bCs/>
      <w:sz w:val="22"/>
      <w:szCs w:val="22"/>
      <w:lang w:val="en-US" w:eastAsia="en-US" w:bidi="ar-SA"/>
    </w:rPr>
  </w:style>
  <w:style w:styleId="Title" w:type="paragraph">
    <w:name w:val="Title"/>
    <w:basedOn w:val="Normal"/>
    <w:uiPriority w:val="1"/>
    <w:qFormat/>
    <w:pPr>
      <w:spacing w:line="306" w:lineRule="exact"/>
      <w:ind w:left="20"/>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spacing w:before="41"/>
      <w:ind w:left="864" w:hanging="360"/>
    </w:pPr>
    <w:rPr>
      <w:rFonts w:ascii="Calibri" w:hAnsi="Calibri" w:eastAsia="Calibri" w:cs="Calibri"/>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nef.com.tr/assets/docs/basvuru-formu.pdf" TargetMode="External"/><Relationship Id="rId7" Type="http://schemas.openxmlformats.org/officeDocument/2006/relationships/hyperlink" Target="http://www.maryapi.com.tr/" TargetMode="External"/><Relationship Id="rId8" Type="http://schemas.openxmlformats.org/officeDocument/2006/relationships/hyperlink" Target="http://www.aboutcookies.org/" TargetMode="External"/><Relationship Id="rId9" Type="http://schemas.openxmlformats.org/officeDocument/2006/relationships/hyperlink" Target="http://windows.microsoft.com/en-us/windows7/how-to-manage-cookies-in-internet-explorer-9" TargetMode="External"/><Relationship Id="rId10" Type="http://schemas.openxmlformats.org/officeDocument/2006/relationships/hyperlink" Target="http://support.apple.com/kb/HT1677?viewlocale=en_US" TargetMode="External"/><Relationship Id="rId11" Type="http://schemas.openxmlformats.org/officeDocument/2006/relationships/hyperlink" Target="https://support.google.com/chrome/answer/95647?hl=en" TargetMode="External"/><Relationship Id="rId12" Type="http://schemas.openxmlformats.org/officeDocument/2006/relationships/hyperlink" Target="https://support.mozilla.org/en-US/kb/enable-and-disable-cookies-website-preferences" TargetMode="External"/><Relationship Id="rId13" Type="http://schemas.openxmlformats.org/officeDocument/2006/relationships/hyperlink" Target="http://help.opera.com/Windows/10.20/en/cookies.html" TargetMode="External"/><Relationship Id="rId14" Type="http://schemas.openxmlformats.org/officeDocument/2006/relationships/hyperlink" Target="http://www.adobe.com/"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2025-01-17T17:27:32Z</dcterms:created>
  <dcterms:modified xsi:type="dcterms:W3CDTF">2025-01-17T17:27:32Z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2018-07-13T00:00:00Z</vt:filetime>
  </property>
  <property fmtid="{D5CDD505-2E9C-101B-9397-08002B2CF9AE}" pid="3" name="Creator">
    <vt:lpwstr>Microsoft® Word 2016</vt:lpwstr>
  </property>
  <property fmtid="{D5CDD505-2E9C-101B-9397-08002B2CF9AE}" pid="4" name="LastSaved">
    <vt:filetime>2025-01-17T00:00:00Z</vt:filetime>
  </property>
  <property fmtid="{D5CDD505-2E9C-101B-9397-08002B2CF9AE}" pid="5" name="Producer">
    <vt:lpwstr>Microsoft® Word 2016</vt:lpwstr>
  </property>
</Properties>
</file>